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6B7C3" w14:textId="77777777" w:rsidR="00CE30DD" w:rsidRPr="00B27D5E" w:rsidRDefault="008842BE">
      <w:pPr>
        <w:pBdr>
          <w:top w:val="nil"/>
          <w:left w:val="nil"/>
          <w:bottom w:val="nil"/>
          <w:right w:val="nil"/>
          <w:between w:val="nil"/>
        </w:pBdr>
        <w:ind w:right="283" w:hanging="2"/>
        <w:jc w:val="center"/>
        <w:rPr>
          <w:color w:val="000000"/>
          <w:sz w:val="22"/>
          <w:szCs w:val="22"/>
        </w:rPr>
      </w:pPr>
      <w:r w:rsidRPr="00B27D5E">
        <w:rPr>
          <w:b/>
          <w:color w:val="000000"/>
          <w:sz w:val="22"/>
          <w:szCs w:val="22"/>
        </w:rPr>
        <w:t>ДОГОВОР КУПЛИ-ПРОДАЖИ (проект)</w:t>
      </w:r>
    </w:p>
    <w:p w14:paraId="1014A5F5" w14:textId="77777777" w:rsidR="00CE30DD" w:rsidRPr="00B27D5E" w:rsidRDefault="00CE30DD">
      <w:pPr>
        <w:pBdr>
          <w:top w:val="nil"/>
          <w:left w:val="nil"/>
          <w:bottom w:val="nil"/>
          <w:right w:val="nil"/>
          <w:between w:val="nil"/>
        </w:pBdr>
        <w:ind w:right="283" w:hanging="2"/>
        <w:jc w:val="both"/>
        <w:rPr>
          <w:color w:val="000000"/>
          <w:sz w:val="22"/>
          <w:szCs w:val="22"/>
        </w:rPr>
      </w:pPr>
    </w:p>
    <w:p w14:paraId="032F740F" w14:textId="77777777" w:rsidR="00CE30DD" w:rsidRPr="00B27D5E" w:rsidRDefault="00CE30DD">
      <w:pPr>
        <w:pBdr>
          <w:top w:val="nil"/>
          <w:left w:val="nil"/>
          <w:bottom w:val="nil"/>
          <w:right w:val="nil"/>
          <w:between w:val="nil"/>
        </w:pBdr>
        <w:ind w:right="283" w:hanging="2"/>
        <w:jc w:val="both"/>
        <w:rPr>
          <w:color w:val="000000"/>
          <w:sz w:val="22"/>
          <w:szCs w:val="22"/>
        </w:rPr>
      </w:pPr>
    </w:p>
    <w:p w14:paraId="4E8424F0" w14:textId="15103DFB" w:rsidR="00CE30DD" w:rsidRPr="00B27D5E" w:rsidRDefault="008842BE">
      <w:pPr>
        <w:pBdr>
          <w:top w:val="nil"/>
          <w:left w:val="nil"/>
          <w:bottom w:val="nil"/>
          <w:right w:val="nil"/>
          <w:between w:val="nil"/>
        </w:pBdr>
        <w:ind w:right="283" w:hanging="2"/>
        <w:jc w:val="both"/>
        <w:rPr>
          <w:color w:val="000000"/>
          <w:sz w:val="22"/>
          <w:szCs w:val="22"/>
        </w:rPr>
      </w:pPr>
      <w:r w:rsidRPr="00B27D5E">
        <w:rPr>
          <w:color w:val="000000"/>
          <w:sz w:val="22"/>
          <w:szCs w:val="22"/>
        </w:rPr>
        <w:t xml:space="preserve">г. </w:t>
      </w:r>
      <w:r w:rsidR="002B5FAB" w:rsidRPr="00B27D5E">
        <w:rPr>
          <w:color w:val="000000"/>
          <w:sz w:val="22"/>
          <w:szCs w:val="22"/>
        </w:rPr>
        <w:t>_____</w:t>
      </w:r>
      <w:r w:rsidRPr="00B27D5E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2B5FAB" w:rsidRPr="00B27D5E">
        <w:rPr>
          <w:color w:val="000000"/>
          <w:sz w:val="22"/>
          <w:szCs w:val="22"/>
        </w:rPr>
        <w:t xml:space="preserve">      </w:t>
      </w:r>
      <w:proofErr w:type="gramStart"/>
      <w:r w:rsidRPr="00B27D5E">
        <w:rPr>
          <w:color w:val="000000"/>
          <w:sz w:val="22"/>
          <w:szCs w:val="22"/>
        </w:rPr>
        <w:t xml:space="preserve">   «</w:t>
      </w:r>
      <w:proofErr w:type="gramEnd"/>
      <w:r w:rsidRPr="00B27D5E">
        <w:rPr>
          <w:color w:val="000000"/>
          <w:sz w:val="22"/>
          <w:szCs w:val="22"/>
        </w:rPr>
        <w:t>__»</w:t>
      </w:r>
      <w:r w:rsidRPr="00B27D5E">
        <w:rPr>
          <w:sz w:val="22"/>
          <w:szCs w:val="22"/>
        </w:rPr>
        <w:t xml:space="preserve"> __________</w:t>
      </w:r>
      <w:r w:rsidR="0073290D" w:rsidRPr="00B27D5E">
        <w:rPr>
          <w:color w:val="000000"/>
          <w:sz w:val="22"/>
          <w:szCs w:val="22"/>
        </w:rPr>
        <w:t xml:space="preserve"> 20__</w:t>
      </w:r>
      <w:r w:rsidRPr="00B27D5E">
        <w:rPr>
          <w:color w:val="000000"/>
          <w:sz w:val="22"/>
          <w:szCs w:val="22"/>
        </w:rPr>
        <w:t xml:space="preserve"> г.</w:t>
      </w:r>
    </w:p>
    <w:p w14:paraId="3E89DB97" w14:textId="77777777" w:rsidR="00CE30DD" w:rsidRPr="00B27D5E" w:rsidRDefault="00CE30DD">
      <w:pPr>
        <w:pBdr>
          <w:top w:val="nil"/>
          <w:left w:val="nil"/>
          <w:bottom w:val="nil"/>
          <w:right w:val="nil"/>
          <w:between w:val="nil"/>
        </w:pBdr>
        <w:ind w:right="283" w:hanging="2"/>
        <w:jc w:val="both"/>
        <w:rPr>
          <w:color w:val="000000"/>
          <w:sz w:val="22"/>
          <w:szCs w:val="22"/>
        </w:rPr>
      </w:pPr>
    </w:p>
    <w:p w14:paraId="302130E7" w14:textId="77777777" w:rsidR="002B5FAB" w:rsidRPr="00B27D5E" w:rsidRDefault="002B5FAB" w:rsidP="002B5FAB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22"/>
          <w:szCs w:val="22"/>
          <w:highlight w:val="white"/>
        </w:rPr>
      </w:pPr>
      <w:r w:rsidRPr="00B27D5E">
        <w:rPr>
          <w:sz w:val="22"/>
          <w:szCs w:val="22"/>
        </w:rPr>
        <w:t xml:space="preserve">Финансовый управляющий должника  Макаренко Петра Владимировича (СНИЛС: 01572657653, ИНН: 772910125802) </w:t>
      </w:r>
      <w:proofErr w:type="spellStart"/>
      <w:r w:rsidRPr="00B27D5E">
        <w:rPr>
          <w:sz w:val="22"/>
          <w:szCs w:val="22"/>
        </w:rPr>
        <w:t>Шкарупин</w:t>
      </w:r>
      <w:proofErr w:type="spellEnd"/>
      <w:r w:rsidRPr="00B27D5E">
        <w:rPr>
          <w:sz w:val="22"/>
          <w:szCs w:val="22"/>
        </w:rPr>
        <w:t xml:space="preserve"> Александр Вячеславович (почтовый адрес: 400005, г. Волгоград, а/я 3, ИНН 344502900888, СНИЛС 19338347602), член Ассоциации арбитражных управляющих «Центр финансового оздоровления предприятий агропромышленного комплекса» (№0032 в реестре СРО АУ, ИНН 7707030411, ОГРН 1107799002057, 107031, </w:t>
      </w:r>
      <w:proofErr w:type="spellStart"/>
      <w:r w:rsidRPr="00B27D5E">
        <w:rPr>
          <w:sz w:val="22"/>
          <w:szCs w:val="22"/>
        </w:rPr>
        <w:t>г.Москва</w:t>
      </w:r>
      <w:proofErr w:type="spellEnd"/>
      <w:r w:rsidRPr="00B27D5E">
        <w:rPr>
          <w:sz w:val="22"/>
          <w:szCs w:val="22"/>
        </w:rPr>
        <w:t xml:space="preserve">, ул. </w:t>
      </w:r>
      <w:proofErr w:type="spellStart"/>
      <w:r w:rsidRPr="00B27D5E">
        <w:rPr>
          <w:sz w:val="22"/>
          <w:szCs w:val="22"/>
        </w:rPr>
        <w:t>Б.Дмитровка</w:t>
      </w:r>
      <w:proofErr w:type="spellEnd"/>
      <w:r w:rsidRPr="00B27D5E">
        <w:rPr>
          <w:sz w:val="22"/>
          <w:szCs w:val="22"/>
        </w:rPr>
        <w:t>, д.32, стр.1), действующий на основании решения Арбитражного суда Московской области от 06.10.2025 по делу № А41-79696/2024</w:t>
      </w:r>
      <w:r w:rsidRPr="00B27D5E">
        <w:rPr>
          <w:sz w:val="22"/>
          <w:szCs w:val="22"/>
          <w:highlight w:val="white"/>
        </w:rPr>
        <w:t xml:space="preserve">, именуемый в дальнейшем «ПРОДАВЕЦ», с одной стороны, </w:t>
      </w:r>
    </w:p>
    <w:p w14:paraId="045DD3AE" w14:textId="77777777" w:rsidR="002B5FAB" w:rsidRPr="00B27D5E" w:rsidRDefault="002B5FAB" w:rsidP="002B5FAB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22"/>
          <w:szCs w:val="22"/>
          <w:highlight w:val="white"/>
        </w:rPr>
      </w:pPr>
      <w:r w:rsidRPr="00B27D5E">
        <w:rPr>
          <w:sz w:val="22"/>
          <w:szCs w:val="22"/>
          <w:highlight w:val="white"/>
        </w:rPr>
        <w:t xml:space="preserve">и победитель торгов _________________________, именуемый в дальнейшем «ПОКУПАТЕЛЬ», с другой стороны, заключили настоящий договор о нижеследующем: </w:t>
      </w:r>
    </w:p>
    <w:p w14:paraId="7E32E471" w14:textId="77777777" w:rsidR="00CE30DD" w:rsidRPr="00B27D5E" w:rsidRDefault="00CE30DD">
      <w:pPr>
        <w:ind w:firstLine="741"/>
        <w:jc w:val="both"/>
        <w:rPr>
          <w:sz w:val="22"/>
          <w:szCs w:val="22"/>
        </w:rPr>
      </w:pPr>
    </w:p>
    <w:p w14:paraId="0172AFA0" w14:textId="77777777" w:rsidR="00CE30DD" w:rsidRPr="00B27D5E" w:rsidRDefault="008842BE">
      <w:pPr>
        <w:numPr>
          <w:ilvl w:val="0"/>
          <w:numId w:val="7"/>
        </w:numPr>
        <w:jc w:val="center"/>
        <w:rPr>
          <w:b/>
          <w:sz w:val="22"/>
          <w:szCs w:val="22"/>
        </w:rPr>
      </w:pPr>
      <w:r w:rsidRPr="00B27D5E">
        <w:rPr>
          <w:b/>
          <w:sz w:val="22"/>
          <w:szCs w:val="22"/>
        </w:rPr>
        <w:t>Предмет договора</w:t>
      </w:r>
    </w:p>
    <w:p w14:paraId="48018130" w14:textId="0737F50A" w:rsidR="00D66676" w:rsidRPr="00B27D5E" w:rsidRDefault="00D66676" w:rsidP="0073290D">
      <w:pPr>
        <w:numPr>
          <w:ilvl w:val="1"/>
          <w:numId w:val="7"/>
        </w:numPr>
        <w:ind w:left="0" w:firstLine="0"/>
        <w:jc w:val="both"/>
        <w:rPr>
          <w:b/>
          <w:color w:val="000000"/>
          <w:sz w:val="22"/>
          <w:szCs w:val="22"/>
        </w:rPr>
      </w:pPr>
      <w:r w:rsidRPr="00B27D5E">
        <w:rPr>
          <w:sz w:val="22"/>
          <w:szCs w:val="22"/>
          <w:highlight w:val="white"/>
        </w:rPr>
        <w:t>В соответствии с условиями настоящего договора Продавец передает в собственность Покупателя, а Покупатель принимает имущество</w:t>
      </w:r>
      <w:r w:rsidRPr="00B27D5E">
        <w:rPr>
          <w:sz w:val="22"/>
          <w:szCs w:val="22"/>
        </w:rPr>
        <w:t xml:space="preserve"> </w:t>
      </w:r>
      <w:r w:rsidRPr="00B27D5E">
        <w:rPr>
          <w:color w:val="000000"/>
          <w:sz w:val="22"/>
          <w:szCs w:val="22"/>
        </w:rPr>
        <w:t xml:space="preserve">(предмет залога и </w:t>
      </w:r>
      <w:proofErr w:type="spellStart"/>
      <w:r w:rsidRPr="00B27D5E">
        <w:rPr>
          <w:color w:val="000000"/>
          <w:sz w:val="22"/>
          <w:szCs w:val="22"/>
        </w:rPr>
        <w:t>незалога</w:t>
      </w:r>
      <w:proofErr w:type="spellEnd"/>
      <w:r w:rsidRPr="00B27D5E">
        <w:rPr>
          <w:color w:val="000000"/>
          <w:sz w:val="22"/>
          <w:szCs w:val="22"/>
        </w:rPr>
        <w:t>, подробнее в Приложении №1):</w:t>
      </w:r>
    </w:p>
    <w:p w14:paraId="08C03BFB" w14:textId="51C9BA44" w:rsidR="00D66676" w:rsidRPr="00B27D5E" w:rsidRDefault="00D66676" w:rsidP="00D66676">
      <w:pPr>
        <w:jc w:val="both"/>
        <w:rPr>
          <w:sz w:val="22"/>
          <w:szCs w:val="22"/>
        </w:rPr>
      </w:pPr>
    </w:p>
    <w:p w14:paraId="42FB9161" w14:textId="772C369F" w:rsidR="00D66676" w:rsidRPr="00B27D5E" w:rsidRDefault="00D66676" w:rsidP="00D66676">
      <w:pPr>
        <w:jc w:val="both"/>
        <w:rPr>
          <w:color w:val="000000"/>
          <w:sz w:val="22"/>
          <w:szCs w:val="22"/>
        </w:rPr>
      </w:pPr>
      <w:r w:rsidRPr="00B27D5E">
        <w:rPr>
          <w:b/>
          <w:bCs/>
          <w:color w:val="000000"/>
          <w:sz w:val="22"/>
          <w:szCs w:val="22"/>
        </w:rPr>
        <w:t>ЛОТ №1:</w:t>
      </w:r>
      <w:r w:rsidRPr="00B27D5E">
        <w:rPr>
          <w:color w:val="000000"/>
          <w:sz w:val="22"/>
          <w:szCs w:val="22"/>
        </w:rPr>
        <w:t xml:space="preserve"> 1.Жилой дом, наименование: индивидуальный жилой дом, площадь 661,1 кв. м., количество этажей 3, в том числе подземных 1, адрес: Московская область, р-н Одинцовский, д. Борки, д. 205, кадастровый номер: 50:20:0040601:841, в т.ч. с движимым имуществом, находящимся в нем (подробнее в Приложении №1). 2. Земельный участок, категория земель: земли населенных пунктов, вид разрешенного использования: для индивидуального жилищного строительства, площадь 2452 +/- 10 кв. м., адрес: Московская область, Одинцовский район, д. Борки, АОЗТ "Барки", уч. 5 (д. 205), кадастровый номер 50:20:0040601:195.</w:t>
      </w:r>
    </w:p>
    <w:p w14:paraId="3A155E3A" w14:textId="77777777" w:rsidR="0064737C" w:rsidRPr="00B27D5E" w:rsidRDefault="0064737C" w:rsidP="00CC5B4A">
      <w:pPr>
        <w:jc w:val="both"/>
        <w:rPr>
          <w:b/>
          <w:color w:val="000000"/>
          <w:sz w:val="22"/>
          <w:szCs w:val="22"/>
        </w:rPr>
      </w:pPr>
    </w:p>
    <w:p w14:paraId="4988586D" w14:textId="2C320034" w:rsidR="00CE30DD" w:rsidRPr="00B27D5E" w:rsidRDefault="008842BE">
      <w:pPr>
        <w:tabs>
          <w:tab w:val="left" w:pos="741"/>
        </w:tabs>
        <w:jc w:val="both"/>
        <w:rPr>
          <w:sz w:val="22"/>
          <w:szCs w:val="22"/>
        </w:rPr>
      </w:pPr>
      <w:bookmarkStart w:id="0" w:name="_Hlk230184107"/>
      <w:r w:rsidRPr="00B27D5E">
        <w:rPr>
          <w:color w:val="000000"/>
          <w:sz w:val="22"/>
          <w:szCs w:val="22"/>
        </w:rPr>
        <w:t xml:space="preserve">Продавец гарантирует, что </w:t>
      </w:r>
      <w:r w:rsidRPr="00B27D5E">
        <w:rPr>
          <w:sz w:val="22"/>
          <w:szCs w:val="22"/>
        </w:rPr>
        <w:t>И</w:t>
      </w:r>
      <w:r w:rsidRPr="00B27D5E">
        <w:rPr>
          <w:color w:val="000000"/>
          <w:sz w:val="22"/>
          <w:szCs w:val="22"/>
        </w:rPr>
        <w:t xml:space="preserve">мущество, являющееся предметом настоящего Договора, </w:t>
      </w:r>
      <w:r w:rsidRPr="00B27D5E">
        <w:rPr>
          <w:sz w:val="22"/>
          <w:szCs w:val="22"/>
        </w:rPr>
        <w:t xml:space="preserve">никому не </w:t>
      </w:r>
      <w:r w:rsidR="0073290D" w:rsidRPr="00B27D5E">
        <w:rPr>
          <w:sz w:val="22"/>
          <w:szCs w:val="22"/>
        </w:rPr>
        <w:t>отчуждено, не</w:t>
      </w:r>
      <w:r w:rsidRPr="00B27D5E">
        <w:rPr>
          <w:sz w:val="22"/>
          <w:szCs w:val="22"/>
        </w:rPr>
        <w:t xml:space="preserve"> обещано, в доверительное управление, в качестве вклада в уставный капитал юридических лиц не передано, </w:t>
      </w:r>
      <w:r w:rsidRPr="00B27D5E">
        <w:rPr>
          <w:color w:val="000000"/>
          <w:sz w:val="22"/>
          <w:szCs w:val="22"/>
        </w:rPr>
        <w:t>не находится под арестом (запрещением), свободно от любых имущественных прав и претензий третьих лиц</w:t>
      </w:r>
      <w:r w:rsidRPr="00B27D5E">
        <w:rPr>
          <w:sz w:val="22"/>
          <w:szCs w:val="22"/>
        </w:rPr>
        <w:t>, памятником истории и кул</w:t>
      </w:r>
      <w:r w:rsidR="00267B7B" w:rsidRPr="00B27D5E">
        <w:rPr>
          <w:sz w:val="22"/>
          <w:szCs w:val="22"/>
        </w:rPr>
        <w:t>ьтуры (архитектуры) не является.</w:t>
      </w:r>
    </w:p>
    <w:p w14:paraId="0EB53424" w14:textId="77777777" w:rsidR="00CE30DD" w:rsidRPr="00B27D5E" w:rsidRDefault="008842BE">
      <w:pPr>
        <w:tabs>
          <w:tab w:val="left" w:pos="741"/>
        </w:tabs>
        <w:jc w:val="both"/>
        <w:rPr>
          <w:sz w:val="22"/>
          <w:szCs w:val="22"/>
        </w:rPr>
      </w:pPr>
      <w:r w:rsidRPr="00B27D5E">
        <w:rPr>
          <w:sz w:val="22"/>
          <w:szCs w:val="22"/>
        </w:rPr>
        <w:t xml:space="preserve">Реализация Имущества Продавца осуществляется в интересах залогового и иных кредиторов Должника. </w:t>
      </w:r>
    </w:p>
    <w:p w14:paraId="405EC037" w14:textId="7886F2CF" w:rsidR="00CE30DD" w:rsidRPr="00B27D5E" w:rsidRDefault="008842BE" w:rsidP="0064737C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41"/>
        </w:tabs>
        <w:ind w:left="0" w:firstLine="0"/>
        <w:jc w:val="both"/>
        <w:rPr>
          <w:sz w:val="22"/>
          <w:szCs w:val="22"/>
        </w:rPr>
      </w:pPr>
      <w:r w:rsidRPr="00B27D5E">
        <w:rPr>
          <w:color w:val="000000"/>
          <w:sz w:val="22"/>
          <w:szCs w:val="22"/>
        </w:rPr>
        <w:t>До подписания настоящего Договора Имущество, указанное в п. 1.1. настоящего Договора, осмотрено Покупателем и его качество удовлетворяет Покупателя. Передача Имущества и его принятие осуществляется путем подписания передаточного Акта.</w:t>
      </w:r>
    </w:p>
    <w:bookmarkEnd w:id="0"/>
    <w:p w14:paraId="0E00D01B" w14:textId="77777777" w:rsidR="00CE30DD" w:rsidRPr="00B27D5E" w:rsidRDefault="00CE30DD">
      <w:pPr>
        <w:tabs>
          <w:tab w:val="left" w:pos="741"/>
        </w:tabs>
        <w:jc w:val="both"/>
        <w:rPr>
          <w:sz w:val="22"/>
          <w:szCs w:val="22"/>
        </w:rPr>
      </w:pPr>
    </w:p>
    <w:p w14:paraId="503C5248" w14:textId="77777777" w:rsidR="00CE30DD" w:rsidRPr="00B27D5E" w:rsidRDefault="008842B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2"/>
          <w:szCs w:val="22"/>
        </w:rPr>
      </w:pPr>
      <w:r w:rsidRPr="00B27D5E">
        <w:rPr>
          <w:b/>
          <w:color w:val="000000"/>
          <w:sz w:val="22"/>
          <w:szCs w:val="22"/>
        </w:rPr>
        <w:t>Цена договора. Порядок расчетов</w:t>
      </w:r>
    </w:p>
    <w:p w14:paraId="352D7005" w14:textId="14E86642" w:rsidR="00CE30DD" w:rsidRPr="00B27D5E" w:rsidRDefault="008842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41"/>
        </w:tabs>
        <w:ind w:left="0" w:firstLine="0"/>
        <w:jc w:val="both"/>
        <w:rPr>
          <w:color w:val="000000"/>
          <w:sz w:val="22"/>
          <w:szCs w:val="22"/>
        </w:rPr>
      </w:pPr>
      <w:bookmarkStart w:id="1" w:name="_Hlk230185127"/>
      <w:r w:rsidRPr="00B27D5E">
        <w:rPr>
          <w:color w:val="000000"/>
          <w:sz w:val="22"/>
          <w:szCs w:val="22"/>
        </w:rPr>
        <w:t>Стоимость имущества, указанного в пункте 1.1 настоящего Договора согласно Протокол</w:t>
      </w:r>
      <w:r w:rsidR="00915500" w:rsidRPr="00B27D5E">
        <w:rPr>
          <w:color w:val="000000"/>
          <w:sz w:val="22"/>
          <w:szCs w:val="22"/>
        </w:rPr>
        <w:t>у №_______ от «__» ________ 20__</w:t>
      </w:r>
      <w:r w:rsidRPr="00B27D5E">
        <w:rPr>
          <w:color w:val="000000"/>
          <w:sz w:val="22"/>
          <w:szCs w:val="22"/>
        </w:rPr>
        <w:t xml:space="preserve"> года о результатах проведения электронных </w:t>
      </w:r>
      <w:r w:rsidR="00915500" w:rsidRPr="00B27D5E">
        <w:rPr>
          <w:color w:val="000000"/>
          <w:sz w:val="22"/>
          <w:szCs w:val="22"/>
        </w:rPr>
        <w:t>торгов по Лоту № __</w:t>
      </w:r>
      <w:r w:rsidRPr="00B27D5E">
        <w:rPr>
          <w:color w:val="000000"/>
          <w:sz w:val="22"/>
          <w:szCs w:val="22"/>
        </w:rPr>
        <w:t xml:space="preserve"> (аукцион №_________) по продаже имущества </w:t>
      </w:r>
      <w:r w:rsidR="00D838EC" w:rsidRPr="00B27D5E">
        <w:rPr>
          <w:color w:val="000000"/>
          <w:sz w:val="22"/>
          <w:szCs w:val="22"/>
        </w:rPr>
        <w:t xml:space="preserve">должника </w:t>
      </w:r>
      <w:r w:rsidRPr="00B27D5E">
        <w:rPr>
          <w:color w:val="000000"/>
          <w:sz w:val="22"/>
          <w:szCs w:val="22"/>
        </w:rPr>
        <w:t xml:space="preserve"> составляет __________________ руб. (_____________________), НДС не облагается. Стоимость Имущества является окончательной, изменению не подлежит.</w:t>
      </w:r>
    </w:p>
    <w:p w14:paraId="2B2F3DD1" w14:textId="77777777" w:rsidR="00CE30DD" w:rsidRPr="00B27D5E" w:rsidRDefault="008842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41"/>
        </w:tabs>
        <w:ind w:left="0" w:firstLine="0"/>
        <w:jc w:val="both"/>
        <w:rPr>
          <w:color w:val="000000"/>
          <w:sz w:val="22"/>
          <w:szCs w:val="22"/>
        </w:rPr>
      </w:pPr>
      <w:r w:rsidRPr="00B27D5E">
        <w:rPr>
          <w:color w:val="000000"/>
          <w:sz w:val="22"/>
          <w:szCs w:val="22"/>
        </w:rPr>
        <w:t>Сумма задатка, перечисленная Покупателем для участия в торгах в размере ________________ руб. (___________________________), засчитывается в счет исполнения обязательств Покупателя по оплате имущества, указанного в п. 1.1. настоящего Договора.</w:t>
      </w:r>
    </w:p>
    <w:p w14:paraId="4E635823" w14:textId="081BEB88" w:rsidR="00CE30DD" w:rsidRPr="00B27D5E" w:rsidRDefault="008842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41"/>
        </w:tabs>
        <w:ind w:left="0" w:firstLine="0"/>
        <w:jc w:val="both"/>
        <w:rPr>
          <w:color w:val="000000"/>
          <w:sz w:val="22"/>
          <w:szCs w:val="22"/>
        </w:rPr>
      </w:pPr>
      <w:r w:rsidRPr="00B27D5E">
        <w:rPr>
          <w:color w:val="000000"/>
          <w:sz w:val="22"/>
          <w:szCs w:val="22"/>
        </w:rPr>
        <w:t xml:space="preserve">Оплата стоимости Имущества, указанного в п. 1.1. настоящего Договора, производится </w:t>
      </w:r>
      <w:r w:rsidRPr="00B27D5E">
        <w:rPr>
          <w:b/>
          <w:color w:val="000000"/>
          <w:sz w:val="22"/>
          <w:szCs w:val="22"/>
        </w:rPr>
        <w:t xml:space="preserve">в течение 30 (тридцати) календарных дней </w:t>
      </w:r>
      <w:r w:rsidRPr="00B27D5E">
        <w:rPr>
          <w:color w:val="000000"/>
          <w:sz w:val="22"/>
          <w:szCs w:val="22"/>
        </w:rPr>
        <w:t xml:space="preserve">с даты подписания настоящего Договора в безналичном порядке путем перечисления суммы, указанной в п. 2.1. настоящего Договора, за вычетом суммы задатка на расчетный счет Продавца. В случае продажи заложенного Имущества, оплата производится в течение 30 (тридцати) календарных дней с даты подписания настоящего Договора в безналичном порядке путем перечисления суммы, указанной в п. 2.1. настоящего Договора, за вычетом суммы задатка на банковский счет Продавца. </w:t>
      </w:r>
    </w:p>
    <w:p w14:paraId="54390F0E" w14:textId="321DF147" w:rsidR="00CE30DD" w:rsidRPr="00B27D5E" w:rsidRDefault="008842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41"/>
        </w:tabs>
        <w:ind w:left="0" w:firstLine="0"/>
        <w:jc w:val="both"/>
        <w:rPr>
          <w:color w:val="000000"/>
          <w:sz w:val="22"/>
          <w:szCs w:val="22"/>
        </w:rPr>
      </w:pPr>
      <w:r w:rsidRPr="00B27D5E">
        <w:rPr>
          <w:color w:val="000000"/>
          <w:sz w:val="22"/>
          <w:szCs w:val="22"/>
        </w:rPr>
        <w:t>Обязательство Покупателя по оплате Имущества, указанного в пункте 1.1. настоящего Договора, считается исполненным с даты зачисления денежных средств на расчетный счет Продавца в полном объёме.</w:t>
      </w:r>
    </w:p>
    <w:p w14:paraId="2C036BD9" w14:textId="77777777" w:rsidR="00CE30DD" w:rsidRPr="00B27D5E" w:rsidRDefault="008842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41"/>
        </w:tabs>
        <w:ind w:left="0" w:firstLine="0"/>
        <w:jc w:val="both"/>
        <w:rPr>
          <w:color w:val="000000"/>
          <w:sz w:val="22"/>
          <w:szCs w:val="22"/>
        </w:rPr>
      </w:pPr>
      <w:bookmarkStart w:id="2" w:name="_Hlk230184268"/>
      <w:r w:rsidRPr="00B27D5E">
        <w:rPr>
          <w:color w:val="000000"/>
          <w:sz w:val="22"/>
          <w:szCs w:val="22"/>
        </w:rPr>
        <w:t>Все расходы, связанные с переходом права собственности на Имущество, указанное в пункте 1.1. настоящего Договора, в том числе и по государственной регистрации перехода права собственности на него, несет Покупатель. Настоящие расходы не включаются в сумму, указанную в пункте 2.1 настоящего Договора, и уплачиваются Покупателем своевременно, по мере необходимости.</w:t>
      </w:r>
    </w:p>
    <w:bookmarkEnd w:id="1"/>
    <w:bookmarkEnd w:id="2"/>
    <w:p w14:paraId="1A4D1C8E" w14:textId="229EE80C" w:rsidR="00CE30DD" w:rsidRPr="00B27D5E" w:rsidRDefault="00CE30DD">
      <w:pPr>
        <w:tabs>
          <w:tab w:val="left" w:pos="741"/>
        </w:tabs>
        <w:rPr>
          <w:sz w:val="22"/>
          <w:szCs w:val="22"/>
        </w:rPr>
      </w:pPr>
    </w:p>
    <w:p w14:paraId="1B4D3A52" w14:textId="77777777" w:rsidR="00CE30DD" w:rsidRPr="00B27D5E" w:rsidRDefault="008842B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2"/>
          <w:szCs w:val="22"/>
        </w:rPr>
      </w:pPr>
      <w:bookmarkStart w:id="3" w:name="_Hlk230184440"/>
      <w:r w:rsidRPr="00B27D5E">
        <w:rPr>
          <w:b/>
          <w:color w:val="000000"/>
          <w:sz w:val="22"/>
          <w:szCs w:val="22"/>
        </w:rPr>
        <w:t>Передача имущества</w:t>
      </w:r>
    </w:p>
    <w:p w14:paraId="7CC3213F" w14:textId="77777777" w:rsidR="00CE30DD" w:rsidRPr="00B27D5E" w:rsidRDefault="008842BE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sz w:val="22"/>
          <w:szCs w:val="22"/>
        </w:rPr>
      </w:pPr>
      <w:r w:rsidRPr="00B27D5E">
        <w:rPr>
          <w:sz w:val="22"/>
          <w:szCs w:val="22"/>
        </w:rPr>
        <w:t>Передача Имущества, указанного в пункте 1.1. настоящего Договора, осуществляется путем подписания Акта приема-передачи не позднее 10 (десяти) рабочих дней с момента поступления денежных средств, в соответствии с п. 2.3. настоящего Договора на расчетный счет Продавца в полном объёме.</w:t>
      </w:r>
    </w:p>
    <w:p w14:paraId="64DF5656" w14:textId="77777777" w:rsidR="00CE30DD" w:rsidRPr="00B27D5E" w:rsidRDefault="008842BE">
      <w:pPr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sz w:val="22"/>
          <w:szCs w:val="22"/>
        </w:rPr>
      </w:pPr>
      <w:r w:rsidRPr="00B27D5E">
        <w:rPr>
          <w:sz w:val="22"/>
          <w:szCs w:val="22"/>
        </w:rPr>
        <w:lastRenderedPageBreak/>
        <w:t>С момента подписания Акта приема-передачи, ответственность за содержание и сохранность Имущества, указанного в пункте 1.1. настоящего Договора, равно как и риск его случайной гибели или порчи, несет Покупатель.</w:t>
      </w:r>
    </w:p>
    <w:p w14:paraId="6700032C" w14:textId="77777777" w:rsidR="00CE30DD" w:rsidRPr="00B27D5E" w:rsidRDefault="008842B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both"/>
        <w:rPr>
          <w:color w:val="000000"/>
          <w:sz w:val="22"/>
          <w:szCs w:val="22"/>
        </w:rPr>
      </w:pPr>
      <w:r w:rsidRPr="00B27D5E">
        <w:rPr>
          <w:color w:val="000000"/>
          <w:sz w:val="22"/>
          <w:szCs w:val="22"/>
        </w:rPr>
        <w:t>Переход права собственности на имущество, указанное в пункте 1.1. настоящего Договора, от Продавца к Покупателю подлежит обязательной государственной регистрации, в случае если такая регистрация предусмотрена законодательством Российской Федерации.</w:t>
      </w:r>
    </w:p>
    <w:bookmarkEnd w:id="3"/>
    <w:p w14:paraId="06869856" w14:textId="77777777" w:rsidR="00CE30DD" w:rsidRPr="00B27D5E" w:rsidRDefault="00CE30DD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</w:p>
    <w:p w14:paraId="748EDD8D" w14:textId="77777777" w:rsidR="00CE30DD" w:rsidRPr="00B27D5E" w:rsidRDefault="008842B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2"/>
          <w:szCs w:val="22"/>
        </w:rPr>
      </w:pPr>
      <w:r w:rsidRPr="00B27D5E">
        <w:rPr>
          <w:b/>
          <w:color w:val="000000"/>
          <w:sz w:val="22"/>
          <w:szCs w:val="22"/>
        </w:rPr>
        <w:t>Права и обязанности Сторон</w:t>
      </w:r>
    </w:p>
    <w:p w14:paraId="27D660E9" w14:textId="77777777" w:rsidR="00CE30DD" w:rsidRPr="00B27D5E" w:rsidRDefault="008842BE">
      <w:pPr>
        <w:numPr>
          <w:ilvl w:val="1"/>
          <w:numId w:val="4"/>
        </w:numPr>
        <w:rPr>
          <w:sz w:val="22"/>
          <w:szCs w:val="22"/>
        </w:rPr>
      </w:pPr>
      <w:r w:rsidRPr="00B27D5E">
        <w:rPr>
          <w:sz w:val="22"/>
          <w:szCs w:val="22"/>
        </w:rPr>
        <w:t>Продавец обязан:</w:t>
      </w:r>
    </w:p>
    <w:p w14:paraId="665099B1" w14:textId="77777777" w:rsidR="00CE30DD" w:rsidRPr="00B27D5E" w:rsidRDefault="008842BE">
      <w:pPr>
        <w:jc w:val="both"/>
        <w:rPr>
          <w:sz w:val="22"/>
          <w:szCs w:val="22"/>
        </w:rPr>
      </w:pPr>
      <w:r w:rsidRPr="00B27D5E">
        <w:rPr>
          <w:sz w:val="22"/>
          <w:szCs w:val="22"/>
        </w:rPr>
        <w:t>4.1.1. Передать Покупателю Имущество, указанное в п. 1.1. настоящего Договора, в порядке, предусмотренном настоящим Договором;</w:t>
      </w:r>
    </w:p>
    <w:p w14:paraId="3D250D58" w14:textId="77777777" w:rsidR="00CE30DD" w:rsidRPr="00B27D5E" w:rsidRDefault="008842BE">
      <w:pPr>
        <w:jc w:val="both"/>
        <w:rPr>
          <w:sz w:val="22"/>
          <w:szCs w:val="22"/>
        </w:rPr>
      </w:pPr>
      <w:r w:rsidRPr="00B27D5E">
        <w:rPr>
          <w:sz w:val="22"/>
          <w:szCs w:val="22"/>
        </w:rPr>
        <w:t>4.1.2. Обеспечить явку своего уполномоченного представителя для передачи Имущества, указанного в п. 1.1. настоящего Договора;</w:t>
      </w:r>
    </w:p>
    <w:p w14:paraId="517DADFA" w14:textId="77777777" w:rsidR="00CE30DD" w:rsidRPr="00B27D5E" w:rsidRDefault="008842BE">
      <w:pPr>
        <w:jc w:val="both"/>
        <w:rPr>
          <w:sz w:val="22"/>
          <w:szCs w:val="22"/>
        </w:rPr>
      </w:pPr>
      <w:r w:rsidRPr="00B27D5E">
        <w:rPr>
          <w:sz w:val="22"/>
          <w:szCs w:val="22"/>
        </w:rPr>
        <w:t>4.1.3. Выполнить иные обязательства, предусмотренные настоящим Договором.</w:t>
      </w:r>
    </w:p>
    <w:p w14:paraId="5D8834D2" w14:textId="77777777" w:rsidR="00CE30DD" w:rsidRPr="00B27D5E" w:rsidRDefault="008842BE">
      <w:pPr>
        <w:numPr>
          <w:ilvl w:val="1"/>
          <w:numId w:val="4"/>
        </w:numPr>
        <w:jc w:val="both"/>
        <w:rPr>
          <w:sz w:val="22"/>
          <w:szCs w:val="22"/>
        </w:rPr>
      </w:pPr>
      <w:r w:rsidRPr="00B27D5E">
        <w:rPr>
          <w:sz w:val="22"/>
          <w:szCs w:val="22"/>
        </w:rPr>
        <w:t>Покупатель обязан:</w:t>
      </w:r>
    </w:p>
    <w:p w14:paraId="4D5F56CC" w14:textId="77777777" w:rsidR="00CE30DD" w:rsidRPr="00B27D5E" w:rsidRDefault="008842BE">
      <w:pPr>
        <w:jc w:val="both"/>
        <w:rPr>
          <w:sz w:val="22"/>
          <w:szCs w:val="22"/>
        </w:rPr>
      </w:pPr>
      <w:r w:rsidRPr="00B27D5E">
        <w:rPr>
          <w:sz w:val="22"/>
          <w:szCs w:val="22"/>
        </w:rPr>
        <w:t>4.2.1.  Оплатить стоимость Имущества, указанного в п. 1.1. настоящего Договора в порядке и в сроки, предусмотренные р. 2 настоящего Договора;</w:t>
      </w:r>
    </w:p>
    <w:p w14:paraId="5D91A946" w14:textId="77777777" w:rsidR="00CE30DD" w:rsidRPr="00B27D5E" w:rsidRDefault="008842BE">
      <w:pPr>
        <w:jc w:val="both"/>
        <w:rPr>
          <w:sz w:val="22"/>
          <w:szCs w:val="22"/>
        </w:rPr>
      </w:pPr>
      <w:r w:rsidRPr="00B27D5E">
        <w:rPr>
          <w:sz w:val="22"/>
          <w:szCs w:val="22"/>
        </w:rPr>
        <w:t>4.2.2.  Принять Имущество в порядке и в сроки, предусмотренные р. 3 настоящего Договора;</w:t>
      </w:r>
    </w:p>
    <w:p w14:paraId="3817C21D" w14:textId="77777777" w:rsidR="00CE30DD" w:rsidRPr="00B27D5E" w:rsidRDefault="008842BE">
      <w:pPr>
        <w:jc w:val="both"/>
        <w:rPr>
          <w:sz w:val="22"/>
          <w:szCs w:val="22"/>
        </w:rPr>
      </w:pPr>
      <w:r w:rsidRPr="00B27D5E">
        <w:rPr>
          <w:sz w:val="22"/>
          <w:szCs w:val="22"/>
        </w:rPr>
        <w:t>4.2.3. Обеспечить явку своего уполномоченного представителя для приема Имущества, указанного в п. 1.1. настоящего Договора;</w:t>
      </w:r>
    </w:p>
    <w:p w14:paraId="027EAAA8" w14:textId="77777777" w:rsidR="00CE30DD" w:rsidRPr="00B27D5E" w:rsidRDefault="008842BE">
      <w:pPr>
        <w:jc w:val="both"/>
        <w:rPr>
          <w:sz w:val="22"/>
          <w:szCs w:val="22"/>
        </w:rPr>
      </w:pPr>
      <w:r w:rsidRPr="00B27D5E">
        <w:rPr>
          <w:sz w:val="22"/>
          <w:szCs w:val="22"/>
        </w:rPr>
        <w:t>4.2.4. Выполнить иные обязательства, предусмотренные настоящим Договором.</w:t>
      </w:r>
    </w:p>
    <w:p w14:paraId="50659385" w14:textId="77777777" w:rsidR="00CE30DD" w:rsidRPr="00B27D5E" w:rsidRDefault="00CE30DD">
      <w:pPr>
        <w:pBdr>
          <w:top w:val="nil"/>
          <w:left w:val="nil"/>
          <w:bottom w:val="nil"/>
          <w:right w:val="nil"/>
          <w:between w:val="nil"/>
        </w:pBdr>
        <w:ind w:left="435"/>
        <w:rPr>
          <w:b/>
          <w:color w:val="000000"/>
          <w:sz w:val="22"/>
          <w:szCs w:val="22"/>
        </w:rPr>
      </w:pPr>
    </w:p>
    <w:p w14:paraId="63D940C4" w14:textId="77777777" w:rsidR="00CE30DD" w:rsidRPr="00B27D5E" w:rsidRDefault="008842B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2"/>
          <w:szCs w:val="22"/>
        </w:rPr>
      </w:pPr>
      <w:r w:rsidRPr="00B27D5E">
        <w:rPr>
          <w:b/>
          <w:color w:val="000000"/>
          <w:sz w:val="22"/>
          <w:szCs w:val="22"/>
        </w:rPr>
        <w:t>Ответственность Сторон</w:t>
      </w:r>
    </w:p>
    <w:p w14:paraId="20967BD1" w14:textId="77777777" w:rsidR="00CE30DD" w:rsidRPr="00B27D5E" w:rsidRDefault="008842BE">
      <w:pPr>
        <w:jc w:val="both"/>
        <w:rPr>
          <w:sz w:val="22"/>
          <w:szCs w:val="22"/>
        </w:rPr>
      </w:pPr>
      <w:bookmarkStart w:id="4" w:name="_Hlk230185546"/>
      <w:r w:rsidRPr="00B27D5E">
        <w:rPr>
          <w:b/>
          <w:sz w:val="22"/>
          <w:szCs w:val="22"/>
        </w:rPr>
        <w:t>5.1.</w:t>
      </w:r>
      <w:r w:rsidRPr="00B27D5E">
        <w:rPr>
          <w:sz w:val="22"/>
          <w:szCs w:val="22"/>
        </w:rPr>
        <w:t xml:space="preserve"> За неисполнение или ненадлежащее исполнение обязанностей по настоящему Договору Стороны несут ответственность в соответствии с действующим законодательством РФ.</w:t>
      </w:r>
    </w:p>
    <w:p w14:paraId="4818C7E2" w14:textId="77777777" w:rsidR="00CE30DD" w:rsidRPr="00B27D5E" w:rsidRDefault="008842BE">
      <w:pPr>
        <w:jc w:val="both"/>
        <w:rPr>
          <w:sz w:val="22"/>
          <w:szCs w:val="22"/>
        </w:rPr>
      </w:pPr>
      <w:r w:rsidRPr="00B27D5E">
        <w:rPr>
          <w:b/>
          <w:sz w:val="22"/>
          <w:szCs w:val="22"/>
        </w:rPr>
        <w:t>5.2.</w:t>
      </w:r>
      <w:r w:rsidRPr="00B27D5E">
        <w:rPr>
          <w:sz w:val="22"/>
          <w:szCs w:val="22"/>
        </w:rPr>
        <w:t xml:space="preserve"> Стороны договорились, что не поступление денежных средств в счет оплаты Имущества, указанного в п. 1.1. настоящего Договора, в сумме и в сроки, указанные в р. 2 настоящего Договора, считается отказом Покупателя от исполнения обязательств по оплате Имущества. В этом случае Продавец вправе отказаться от исполнения своих обязательств по настоящему Договору, письменно уведомив Покупателя о расторжении настоящего Договора.</w:t>
      </w:r>
    </w:p>
    <w:p w14:paraId="79B90376" w14:textId="77777777" w:rsidR="00CE30DD" w:rsidRPr="00B27D5E" w:rsidRDefault="008842BE">
      <w:pPr>
        <w:jc w:val="both"/>
        <w:rPr>
          <w:sz w:val="22"/>
          <w:szCs w:val="22"/>
        </w:rPr>
      </w:pPr>
      <w:r w:rsidRPr="00B27D5E">
        <w:rPr>
          <w:b/>
          <w:sz w:val="22"/>
          <w:szCs w:val="22"/>
        </w:rPr>
        <w:t>5.3.</w:t>
      </w:r>
      <w:r w:rsidRPr="00B27D5E">
        <w:rPr>
          <w:sz w:val="22"/>
          <w:szCs w:val="22"/>
        </w:rPr>
        <w:t xml:space="preserve"> Настоящий Договор считается расторгнутым с даты направления Продавцом указанного уведомления, при этом Покупатель теряет право на получение им Имущества, указанного в п. 1.1. настоящего Договора, и утрачивает внесенный им задаток. Оформление Сторонами дополнительного соглашения о расторжении настоящего Договора не требуется.</w:t>
      </w:r>
    </w:p>
    <w:p w14:paraId="49C6C851" w14:textId="77777777" w:rsidR="00CE30DD" w:rsidRPr="00B27D5E" w:rsidRDefault="008842BE">
      <w:pPr>
        <w:jc w:val="both"/>
        <w:rPr>
          <w:sz w:val="22"/>
          <w:szCs w:val="22"/>
        </w:rPr>
      </w:pPr>
      <w:r w:rsidRPr="00B27D5E">
        <w:rPr>
          <w:b/>
          <w:sz w:val="22"/>
          <w:szCs w:val="22"/>
        </w:rPr>
        <w:t>5.4.</w:t>
      </w:r>
      <w:r w:rsidRPr="00B27D5E">
        <w:rPr>
          <w:sz w:val="22"/>
          <w:szCs w:val="22"/>
        </w:rPr>
        <w:t xml:space="preserve"> Во всем, что не предусмотрено настоящим договором, Стороны руководствуются действующим законодательством РФ.</w:t>
      </w:r>
    </w:p>
    <w:bookmarkEnd w:id="4"/>
    <w:p w14:paraId="69FFAE67" w14:textId="77777777" w:rsidR="00CE30DD" w:rsidRPr="00B27D5E" w:rsidRDefault="008842B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2"/>
          <w:szCs w:val="22"/>
        </w:rPr>
      </w:pPr>
      <w:r w:rsidRPr="00B27D5E">
        <w:rPr>
          <w:b/>
          <w:color w:val="000000"/>
          <w:sz w:val="22"/>
          <w:szCs w:val="22"/>
        </w:rPr>
        <w:t>Заключительные положения</w:t>
      </w:r>
    </w:p>
    <w:p w14:paraId="10D2A39A" w14:textId="77777777" w:rsidR="00CE30DD" w:rsidRPr="00B27D5E" w:rsidRDefault="008842BE">
      <w:pPr>
        <w:numPr>
          <w:ilvl w:val="1"/>
          <w:numId w:val="3"/>
        </w:numPr>
        <w:tabs>
          <w:tab w:val="left" w:pos="426"/>
        </w:tabs>
        <w:jc w:val="both"/>
        <w:rPr>
          <w:sz w:val="22"/>
          <w:szCs w:val="22"/>
        </w:rPr>
      </w:pPr>
      <w:bookmarkStart w:id="5" w:name="_Hlk230185635"/>
      <w:r w:rsidRPr="00B27D5E">
        <w:rPr>
          <w:sz w:val="22"/>
          <w:szCs w:val="22"/>
        </w:rPr>
        <w:t xml:space="preserve"> При подписании настоящего Договора сторонам известны следующие положения действующего законодательства:</w:t>
      </w:r>
    </w:p>
    <w:p w14:paraId="7BDAF9EC" w14:textId="77777777" w:rsidR="00CE30DD" w:rsidRPr="00B27D5E" w:rsidRDefault="008842BE">
      <w:pPr>
        <w:numPr>
          <w:ilvl w:val="1"/>
          <w:numId w:val="5"/>
        </w:numPr>
        <w:tabs>
          <w:tab w:val="left" w:pos="426"/>
        </w:tabs>
        <w:jc w:val="both"/>
        <w:rPr>
          <w:sz w:val="22"/>
          <w:szCs w:val="22"/>
        </w:rPr>
      </w:pPr>
      <w:r w:rsidRPr="00B27D5E">
        <w:rPr>
          <w:sz w:val="22"/>
          <w:szCs w:val="22"/>
        </w:rPr>
        <w:t>недействительность сделки с момента ее заключения, если сделка совершена лишь для вида, без намерения создать соответствующие ей правовые последствия, а также совершена с целью прикрыть другую сделку;</w:t>
      </w:r>
    </w:p>
    <w:p w14:paraId="1AB2CEAB" w14:textId="77777777" w:rsidR="00CE30DD" w:rsidRPr="00B27D5E" w:rsidRDefault="008842BE">
      <w:pPr>
        <w:numPr>
          <w:ilvl w:val="1"/>
          <w:numId w:val="5"/>
        </w:numPr>
        <w:tabs>
          <w:tab w:val="left" w:pos="426"/>
        </w:tabs>
        <w:jc w:val="both"/>
        <w:rPr>
          <w:sz w:val="22"/>
          <w:szCs w:val="22"/>
        </w:rPr>
      </w:pPr>
      <w:r w:rsidRPr="00B27D5E">
        <w:rPr>
          <w:sz w:val="22"/>
          <w:szCs w:val="22"/>
        </w:rPr>
        <w:t>возможность расторжения настоящего Договора по иску заинтересованных лиц, чьи интересы нарушены заключением Договора;</w:t>
      </w:r>
    </w:p>
    <w:p w14:paraId="58AF3A61" w14:textId="77777777" w:rsidR="00CE30DD" w:rsidRPr="00B27D5E" w:rsidRDefault="008842BE">
      <w:pPr>
        <w:numPr>
          <w:ilvl w:val="1"/>
          <w:numId w:val="5"/>
        </w:numPr>
        <w:tabs>
          <w:tab w:val="left" w:pos="426"/>
        </w:tabs>
        <w:jc w:val="both"/>
        <w:rPr>
          <w:sz w:val="22"/>
          <w:szCs w:val="22"/>
        </w:rPr>
      </w:pPr>
      <w:r w:rsidRPr="00B27D5E">
        <w:rPr>
          <w:sz w:val="22"/>
          <w:szCs w:val="22"/>
        </w:rPr>
        <w:t>возможность предъявления иска о признании Договора недействительным в случае совершения его под влиянием обмана, насилия, угроз, вследствие стечения тяжелых обстоятельств, в течение года со дня прекращения насилия, угроз, а также в случае получения стороной сведений об иных обстоятельствах;</w:t>
      </w:r>
    </w:p>
    <w:p w14:paraId="555F8749" w14:textId="77777777" w:rsidR="00CE30DD" w:rsidRPr="00B27D5E" w:rsidRDefault="008842BE">
      <w:pPr>
        <w:numPr>
          <w:ilvl w:val="1"/>
          <w:numId w:val="5"/>
        </w:numPr>
        <w:tabs>
          <w:tab w:val="left" w:pos="426"/>
        </w:tabs>
        <w:jc w:val="both"/>
        <w:rPr>
          <w:sz w:val="22"/>
          <w:szCs w:val="22"/>
        </w:rPr>
      </w:pPr>
      <w:r w:rsidRPr="00B27D5E">
        <w:rPr>
          <w:sz w:val="22"/>
          <w:szCs w:val="22"/>
        </w:rPr>
        <w:t>порядок передачи недвижимости по подписанному сторонами передаточному Акту;</w:t>
      </w:r>
    </w:p>
    <w:p w14:paraId="4CD5D283" w14:textId="77777777" w:rsidR="00CE30DD" w:rsidRPr="00B27D5E" w:rsidRDefault="008842BE">
      <w:pPr>
        <w:numPr>
          <w:ilvl w:val="1"/>
          <w:numId w:val="5"/>
        </w:numPr>
        <w:tabs>
          <w:tab w:val="left" w:pos="426"/>
        </w:tabs>
        <w:jc w:val="both"/>
        <w:rPr>
          <w:sz w:val="22"/>
          <w:szCs w:val="22"/>
        </w:rPr>
      </w:pPr>
      <w:r w:rsidRPr="00B27D5E">
        <w:rPr>
          <w:sz w:val="22"/>
          <w:szCs w:val="22"/>
        </w:rPr>
        <w:t>требования к документам, представляемым на государственную регистрацию прав на недвижимое имущество.</w:t>
      </w:r>
    </w:p>
    <w:p w14:paraId="41F9C102" w14:textId="77777777" w:rsidR="00CE30DD" w:rsidRPr="00B27D5E" w:rsidRDefault="008842BE">
      <w:pPr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B27D5E">
        <w:rPr>
          <w:sz w:val="22"/>
          <w:szCs w:val="22"/>
        </w:rPr>
        <w:t>Настоящий договор вступает в силу с момента его подписания Сторонами и прекращает свое действие после исполнения Сторонами всех обязательств по нему.</w:t>
      </w:r>
    </w:p>
    <w:p w14:paraId="256E4644" w14:textId="77777777" w:rsidR="00CE30DD" w:rsidRPr="00B27D5E" w:rsidRDefault="008842BE">
      <w:pPr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B27D5E">
        <w:rPr>
          <w:sz w:val="22"/>
          <w:szCs w:val="22"/>
        </w:rPr>
        <w:t>Любые изменения и дополнения к настоящему Договору действительны только в том случае, если они совершены в письменной форме и подписаны Сторонами.</w:t>
      </w:r>
    </w:p>
    <w:p w14:paraId="128A5EB2" w14:textId="77777777" w:rsidR="00CE30DD" w:rsidRPr="00B27D5E" w:rsidRDefault="008842BE">
      <w:pPr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B27D5E">
        <w:rPr>
          <w:sz w:val="22"/>
          <w:szCs w:val="22"/>
        </w:rPr>
        <w:t>Все уведомления и сообщения должны направляться Сторонами в письменной форме.</w:t>
      </w:r>
    </w:p>
    <w:p w14:paraId="615F8AC9" w14:textId="17136F29" w:rsidR="00CE30DD" w:rsidRPr="00B27D5E" w:rsidRDefault="008842BE">
      <w:pPr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B27D5E">
        <w:rPr>
          <w:sz w:val="22"/>
          <w:szCs w:val="22"/>
        </w:rPr>
        <w:t xml:space="preserve">Все споры и разногласия, связанные с исполнением </w:t>
      </w:r>
      <w:r w:rsidR="0011723B" w:rsidRPr="00B27D5E">
        <w:rPr>
          <w:sz w:val="22"/>
          <w:szCs w:val="22"/>
        </w:rPr>
        <w:t>настоящего Договора,</w:t>
      </w:r>
      <w:r w:rsidRPr="00B27D5E">
        <w:rPr>
          <w:sz w:val="22"/>
          <w:szCs w:val="22"/>
        </w:rPr>
        <w:t xml:space="preserve"> разрешаются </w:t>
      </w:r>
      <w:r w:rsidRPr="00B27D5E">
        <w:rPr>
          <w:b/>
          <w:sz w:val="22"/>
          <w:szCs w:val="22"/>
        </w:rPr>
        <w:t xml:space="preserve">в Арбитражном суде </w:t>
      </w:r>
      <w:r w:rsidR="0011723B" w:rsidRPr="00B27D5E">
        <w:rPr>
          <w:b/>
          <w:bCs/>
          <w:color w:val="000000"/>
          <w:sz w:val="22"/>
          <w:szCs w:val="22"/>
          <w:shd w:val="clear" w:color="auto" w:fill="FFFFFF"/>
        </w:rPr>
        <w:t>Московской области</w:t>
      </w:r>
      <w:r w:rsidR="0011723B" w:rsidRPr="00B27D5E">
        <w:rPr>
          <w:sz w:val="22"/>
          <w:szCs w:val="22"/>
        </w:rPr>
        <w:t xml:space="preserve"> </w:t>
      </w:r>
      <w:r w:rsidRPr="00B27D5E">
        <w:rPr>
          <w:sz w:val="22"/>
          <w:szCs w:val="22"/>
        </w:rPr>
        <w:t>в соответствии с действующим законодательством РФ.</w:t>
      </w:r>
    </w:p>
    <w:p w14:paraId="11F0530F" w14:textId="297B5A5B" w:rsidR="00D3258C" w:rsidRPr="00B27D5E" w:rsidRDefault="008842BE" w:rsidP="00D3258C">
      <w:pPr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B27D5E">
        <w:rPr>
          <w:sz w:val="22"/>
          <w:szCs w:val="22"/>
        </w:rPr>
        <w:t>Настоящий договор составлен в трех экземплярах, по одному для каждой стороны и один для органа, осуществляющего государственную регистрацию прав на недвижимое имущество и сделок с ним. Все три экземпляра договора имеют равную юридическую силу.</w:t>
      </w:r>
    </w:p>
    <w:p w14:paraId="4DC7185C" w14:textId="77777777" w:rsidR="00CE30DD" w:rsidRPr="00B27D5E" w:rsidRDefault="008842BE">
      <w:pPr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B27D5E">
        <w:rPr>
          <w:color w:val="000000"/>
          <w:sz w:val="22"/>
          <w:szCs w:val="22"/>
        </w:rPr>
        <w:t xml:space="preserve"> К договору прилагается:</w:t>
      </w:r>
    </w:p>
    <w:p w14:paraId="42FFC857" w14:textId="457FC8FC" w:rsidR="003D190F" w:rsidRPr="00B27D5E" w:rsidRDefault="003D190F" w:rsidP="00D3258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right="283"/>
        <w:jc w:val="both"/>
        <w:rPr>
          <w:color w:val="000000"/>
          <w:sz w:val="22"/>
          <w:szCs w:val="22"/>
        </w:rPr>
      </w:pPr>
      <w:r w:rsidRPr="00B27D5E">
        <w:rPr>
          <w:color w:val="000000"/>
          <w:sz w:val="22"/>
          <w:szCs w:val="22"/>
        </w:rPr>
        <w:t>Приложение №1 Перечень имущества</w:t>
      </w:r>
    </w:p>
    <w:p w14:paraId="0289C889" w14:textId="77777777" w:rsidR="00CE30DD" w:rsidRPr="00B27D5E" w:rsidRDefault="008842BE">
      <w:pPr>
        <w:pBdr>
          <w:top w:val="nil"/>
          <w:left w:val="nil"/>
          <w:bottom w:val="nil"/>
          <w:right w:val="nil"/>
          <w:between w:val="nil"/>
        </w:pBdr>
        <w:ind w:right="283" w:hanging="2"/>
        <w:jc w:val="both"/>
        <w:rPr>
          <w:color w:val="000000"/>
          <w:sz w:val="22"/>
          <w:szCs w:val="22"/>
        </w:rPr>
      </w:pPr>
      <w:r w:rsidRPr="00B27D5E">
        <w:rPr>
          <w:b/>
          <w:color w:val="000000"/>
          <w:sz w:val="22"/>
          <w:szCs w:val="22"/>
        </w:rPr>
        <w:t>6.8.</w:t>
      </w:r>
      <w:r w:rsidRPr="00B27D5E">
        <w:rPr>
          <w:color w:val="000000"/>
          <w:sz w:val="22"/>
          <w:szCs w:val="22"/>
        </w:rPr>
        <w:t xml:space="preserve"> Текст настоящего Договора прочитан и понятен.</w:t>
      </w:r>
    </w:p>
    <w:bookmarkEnd w:id="5"/>
    <w:p w14:paraId="7ADEEB56" w14:textId="77777777" w:rsidR="00CE30DD" w:rsidRPr="00B27D5E" w:rsidRDefault="00CE30DD">
      <w:pPr>
        <w:pBdr>
          <w:top w:val="nil"/>
          <w:left w:val="nil"/>
          <w:bottom w:val="nil"/>
          <w:right w:val="nil"/>
          <w:between w:val="nil"/>
        </w:pBdr>
        <w:ind w:right="283" w:hanging="2"/>
        <w:jc w:val="both"/>
        <w:rPr>
          <w:color w:val="000000"/>
          <w:sz w:val="22"/>
          <w:szCs w:val="22"/>
        </w:rPr>
      </w:pPr>
    </w:p>
    <w:p w14:paraId="32D0AF3B" w14:textId="77777777" w:rsidR="00AA62B5" w:rsidRPr="00B27D5E" w:rsidRDefault="00AA62B5" w:rsidP="00AA62B5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22"/>
          <w:szCs w:val="22"/>
          <w:highlight w:val="white"/>
        </w:rPr>
      </w:pPr>
    </w:p>
    <w:p w14:paraId="0ADF307F" w14:textId="77777777" w:rsidR="00AA62B5" w:rsidRPr="00B27D5E" w:rsidRDefault="00AA62B5" w:rsidP="00AA62B5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sz w:val="22"/>
          <w:szCs w:val="22"/>
          <w:highlight w:val="white"/>
        </w:rPr>
      </w:pPr>
      <w:r w:rsidRPr="00B27D5E">
        <w:rPr>
          <w:sz w:val="22"/>
          <w:szCs w:val="22"/>
          <w:highlight w:val="white"/>
        </w:rPr>
        <w:t>7. РЕКВИЗИТЫ И ПОДПИСИ СТОРОН</w:t>
      </w:r>
    </w:p>
    <w:p w14:paraId="2F54253F" w14:textId="77777777" w:rsidR="00AA62B5" w:rsidRPr="00B27D5E" w:rsidRDefault="00AA62B5" w:rsidP="00AA62B5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sz w:val="22"/>
          <w:szCs w:val="22"/>
          <w:highlight w:val="white"/>
        </w:rPr>
      </w:pPr>
    </w:p>
    <w:p w14:paraId="4A25A2B3" w14:textId="77777777" w:rsidR="00AA62B5" w:rsidRPr="00B27D5E" w:rsidRDefault="00AA62B5" w:rsidP="00AA62B5">
      <w:pPr>
        <w:ind w:hanging="2"/>
        <w:jc w:val="both"/>
        <w:rPr>
          <w:b/>
          <w:sz w:val="22"/>
          <w:szCs w:val="22"/>
        </w:rPr>
      </w:pPr>
      <w:r w:rsidRPr="00B27D5E">
        <w:rPr>
          <w:b/>
          <w:sz w:val="22"/>
          <w:szCs w:val="22"/>
        </w:rPr>
        <w:t>Продавец:</w:t>
      </w:r>
    </w:p>
    <w:p w14:paraId="20DF8B70" w14:textId="77777777" w:rsidR="00AA62B5" w:rsidRPr="00B27D5E" w:rsidRDefault="00AA62B5" w:rsidP="00AA62B5">
      <w:pPr>
        <w:ind w:hanging="2"/>
        <w:rPr>
          <w:color w:val="000000"/>
          <w:sz w:val="22"/>
          <w:szCs w:val="22"/>
          <w:shd w:val="clear" w:color="auto" w:fill="FFFFFF"/>
        </w:rPr>
      </w:pPr>
      <w:r w:rsidRPr="00B27D5E">
        <w:rPr>
          <w:color w:val="000000"/>
          <w:sz w:val="22"/>
          <w:szCs w:val="22"/>
          <w:shd w:val="clear" w:color="auto" w:fill="FFFFFF"/>
        </w:rPr>
        <w:t xml:space="preserve">Финансовый управляющий </w:t>
      </w:r>
      <w:proofErr w:type="spellStart"/>
      <w:r w:rsidRPr="00B27D5E">
        <w:rPr>
          <w:color w:val="000000"/>
          <w:sz w:val="22"/>
          <w:szCs w:val="22"/>
          <w:shd w:val="clear" w:color="auto" w:fill="FFFFFF"/>
        </w:rPr>
        <w:t>Шкарупин</w:t>
      </w:r>
      <w:proofErr w:type="spellEnd"/>
      <w:r w:rsidRPr="00B27D5E">
        <w:rPr>
          <w:color w:val="000000"/>
          <w:sz w:val="22"/>
          <w:szCs w:val="22"/>
          <w:shd w:val="clear" w:color="auto" w:fill="FFFFFF"/>
        </w:rPr>
        <w:t xml:space="preserve"> Александр Вячеславович </w:t>
      </w:r>
    </w:p>
    <w:p w14:paraId="3AF51C6F" w14:textId="77777777" w:rsidR="00AA62B5" w:rsidRPr="00B27D5E" w:rsidRDefault="00AA62B5" w:rsidP="00AA62B5">
      <w:pPr>
        <w:ind w:hanging="2"/>
        <w:rPr>
          <w:color w:val="000000"/>
          <w:sz w:val="22"/>
          <w:szCs w:val="22"/>
          <w:shd w:val="clear" w:color="auto" w:fill="FFFFFF"/>
        </w:rPr>
      </w:pPr>
      <w:r w:rsidRPr="00B27D5E">
        <w:rPr>
          <w:color w:val="000000"/>
          <w:sz w:val="22"/>
          <w:szCs w:val="22"/>
        </w:rPr>
        <w:t>ИНН 344502900888, СНИЛС 193-383-476 02,</w:t>
      </w:r>
    </w:p>
    <w:p w14:paraId="68509282" w14:textId="77777777" w:rsidR="00AA62B5" w:rsidRPr="00B27D5E" w:rsidRDefault="00AA62B5" w:rsidP="00AA62B5">
      <w:pPr>
        <w:ind w:hanging="2"/>
        <w:rPr>
          <w:sz w:val="22"/>
          <w:szCs w:val="22"/>
        </w:rPr>
      </w:pPr>
      <w:r w:rsidRPr="00B27D5E">
        <w:rPr>
          <w:color w:val="000000"/>
          <w:sz w:val="22"/>
          <w:szCs w:val="22"/>
        </w:rPr>
        <w:t>почтовый адрес: 400005, г. Волгоград, а/я 3</w:t>
      </w:r>
    </w:p>
    <w:p w14:paraId="76116A4D" w14:textId="77777777" w:rsidR="00AA62B5" w:rsidRPr="00B27D5E" w:rsidRDefault="00AA62B5" w:rsidP="00AA62B5">
      <w:pPr>
        <w:ind w:hanging="2"/>
        <w:rPr>
          <w:sz w:val="22"/>
          <w:szCs w:val="22"/>
        </w:rPr>
      </w:pPr>
      <w:r w:rsidRPr="00B27D5E">
        <w:rPr>
          <w:sz w:val="22"/>
          <w:szCs w:val="22"/>
        </w:rPr>
        <w:t>электронная почта: a</w:t>
      </w:r>
      <w:r w:rsidRPr="00B27D5E">
        <w:rPr>
          <w:sz w:val="22"/>
          <w:szCs w:val="22"/>
          <w:highlight w:val="white"/>
        </w:rPr>
        <w:t>leksandr-7-7@rambler.ru</w:t>
      </w:r>
    </w:p>
    <w:p w14:paraId="15280D74" w14:textId="77777777" w:rsidR="00AA62B5" w:rsidRPr="00B27D5E" w:rsidRDefault="00AA62B5" w:rsidP="00AA62B5">
      <w:pPr>
        <w:ind w:hanging="2"/>
        <w:jc w:val="both"/>
        <w:rPr>
          <w:sz w:val="22"/>
          <w:szCs w:val="22"/>
        </w:rPr>
      </w:pPr>
    </w:p>
    <w:p w14:paraId="3C98C9D2" w14:textId="77777777" w:rsidR="00AA62B5" w:rsidRPr="00B27D5E" w:rsidRDefault="00AA62B5" w:rsidP="00AA62B5">
      <w:pPr>
        <w:ind w:hanging="2"/>
        <w:jc w:val="both"/>
        <w:rPr>
          <w:b/>
          <w:sz w:val="22"/>
          <w:szCs w:val="22"/>
        </w:rPr>
      </w:pPr>
      <w:r w:rsidRPr="00B27D5E">
        <w:rPr>
          <w:b/>
          <w:sz w:val="22"/>
          <w:szCs w:val="22"/>
        </w:rPr>
        <w:t>Реквизиты:</w:t>
      </w:r>
    </w:p>
    <w:p w14:paraId="4C835D59" w14:textId="77777777" w:rsidR="00AA62B5" w:rsidRPr="00B27D5E" w:rsidRDefault="00AA62B5" w:rsidP="00AA62B5">
      <w:pPr>
        <w:ind w:hanging="2"/>
        <w:jc w:val="both"/>
        <w:rPr>
          <w:sz w:val="22"/>
          <w:szCs w:val="22"/>
        </w:rPr>
      </w:pPr>
      <w:r w:rsidRPr="00B27D5E">
        <w:rPr>
          <w:sz w:val="22"/>
          <w:szCs w:val="22"/>
        </w:rPr>
        <w:t xml:space="preserve">Расчетный счет: №40817810750206249299 </w:t>
      </w:r>
    </w:p>
    <w:p w14:paraId="66A0F3ED" w14:textId="77777777" w:rsidR="00AA62B5" w:rsidRPr="00B27D5E" w:rsidRDefault="00AA62B5" w:rsidP="00AA62B5">
      <w:pPr>
        <w:ind w:hanging="2"/>
        <w:jc w:val="both"/>
        <w:rPr>
          <w:sz w:val="22"/>
          <w:szCs w:val="22"/>
        </w:rPr>
      </w:pPr>
      <w:r w:rsidRPr="00B27D5E">
        <w:rPr>
          <w:sz w:val="22"/>
          <w:szCs w:val="22"/>
        </w:rPr>
        <w:t xml:space="preserve">Банк: ФИЛИАЛ "ЦЕНТРАЛЬНЫЙ" ПАО "СОВКОМБАНК"(БЕРДСК), </w:t>
      </w:r>
    </w:p>
    <w:p w14:paraId="47BAA7B5" w14:textId="77777777" w:rsidR="00AA62B5" w:rsidRPr="00B27D5E" w:rsidRDefault="00AA62B5" w:rsidP="00AA62B5">
      <w:pPr>
        <w:ind w:hanging="2"/>
        <w:jc w:val="both"/>
        <w:rPr>
          <w:sz w:val="22"/>
          <w:szCs w:val="22"/>
        </w:rPr>
      </w:pPr>
      <w:r w:rsidRPr="00B27D5E">
        <w:rPr>
          <w:sz w:val="22"/>
          <w:szCs w:val="22"/>
        </w:rPr>
        <w:t xml:space="preserve">ИНН банка 4401116480, </w:t>
      </w:r>
    </w:p>
    <w:p w14:paraId="5EC0B813" w14:textId="77777777" w:rsidR="00AA62B5" w:rsidRPr="00B27D5E" w:rsidRDefault="00AA62B5" w:rsidP="00AA62B5">
      <w:pPr>
        <w:ind w:hanging="2"/>
        <w:jc w:val="both"/>
        <w:rPr>
          <w:sz w:val="22"/>
          <w:szCs w:val="22"/>
        </w:rPr>
      </w:pPr>
      <w:r w:rsidRPr="00B27D5E">
        <w:rPr>
          <w:sz w:val="22"/>
          <w:szCs w:val="22"/>
        </w:rPr>
        <w:t xml:space="preserve">БИК 045004763, к/с 30101810150040000763, </w:t>
      </w:r>
    </w:p>
    <w:p w14:paraId="22628B45" w14:textId="77777777" w:rsidR="00AA62B5" w:rsidRPr="00B27D5E" w:rsidRDefault="00AA62B5" w:rsidP="00AA62B5">
      <w:pPr>
        <w:ind w:hanging="2"/>
        <w:jc w:val="both"/>
        <w:rPr>
          <w:sz w:val="22"/>
          <w:szCs w:val="22"/>
        </w:rPr>
      </w:pPr>
      <w:r w:rsidRPr="00B27D5E">
        <w:rPr>
          <w:sz w:val="22"/>
          <w:szCs w:val="22"/>
        </w:rPr>
        <w:t>Получатель: Макаренко Петр Владимирович (ИНН: 772910125802)</w:t>
      </w:r>
    </w:p>
    <w:p w14:paraId="39858BCA" w14:textId="77777777" w:rsidR="00AA62B5" w:rsidRPr="00B27D5E" w:rsidRDefault="00AA62B5" w:rsidP="00AA62B5">
      <w:pPr>
        <w:ind w:hanging="2"/>
        <w:jc w:val="both"/>
        <w:rPr>
          <w:sz w:val="22"/>
          <w:szCs w:val="22"/>
        </w:rPr>
      </w:pPr>
    </w:p>
    <w:p w14:paraId="5350A74A" w14:textId="77777777" w:rsidR="00AA62B5" w:rsidRPr="00B27D5E" w:rsidRDefault="00AA62B5" w:rsidP="00AA62B5">
      <w:pPr>
        <w:ind w:hanging="2"/>
        <w:jc w:val="both"/>
        <w:rPr>
          <w:sz w:val="22"/>
          <w:szCs w:val="22"/>
        </w:rPr>
      </w:pPr>
      <w:r w:rsidRPr="00B27D5E">
        <w:rPr>
          <w:sz w:val="22"/>
          <w:szCs w:val="22"/>
        </w:rPr>
        <w:t xml:space="preserve">Финансовый управляющий   ____________________ / </w:t>
      </w:r>
      <w:proofErr w:type="spellStart"/>
      <w:r w:rsidRPr="00B27D5E">
        <w:rPr>
          <w:sz w:val="22"/>
          <w:szCs w:val="22"/>
        </w:rPr>
        <w:t>Шкарупин</w:t>
      </w:r>
      <w:proofErr w:type="spellEnd"/>
      <w:r w:rsidRPr="00B27D5E">
        <w:rPr>
          <w:sz w:val="22"/>
          <w:szCs w:val="22"/>
        </w:rPr>
        <w:t xml:space="preserve"> А.В.</w:t>
      </w:r>
    </w:p>
    <w:p w14:paraId="582E92BB" w14:textId="77777777" w:rsidR="00AA62B5" w:rsidRPr="00B27D5E" w:rsidRDefault="00AA62B5" w:rsidP="00AA62B5">
      <w:pPr>
        <w:ind w:hanging="2"/>
        <w:jc w:val="both"/>
        <w:rPr>
          <w:sz w:val="22"/>
          <w:szCs w:val="22"/>
        </w:rPr>
      </w:pPr>
    </w:p>
    <w:p w14:paraId="0DBFE967" w14:textId="77777777" w:rsidR="00AA62B5" w:rsidRPr="00B27D5E" w:rsidRDefault="00AA62B5" w:rsidP="00AA62B5">
      <w:pPr>
        <w:ind w:hanging="2"/>
        <w:jc w:val="both"/>
        <w:rPr>
          <w:sz w:val="22"/>
          <w:szCs w:val="22"/>
        </w:rPr>
      </w:pPr>
    </w:p>
    <w:p w14:paraId="1669C340" w14:textId="77777777" w:rsidR="00AA62B5" w:rsidRPr="00B27D5E" w:rsidRDefault="00AA62B5" w:rsidP="00AA62B5">
      <w:pPr>
        <w:ind w:hanging="2"/>
        <w:jc w:val="both"/>
        <w:rPr>
          <w:sz w:val="22"/>
          <w:szCs w:val="22"/>
        </w:rPr>
      </w:pPr>
    </w:p>
    <w:p w14:paraId="727435E1" w14:textId="77777777" w:rsidR="00AA62B5" w:rsidRPr="00B27D5E" w:rsidRDefault="00AA62B5" w:rsidP="00AA62B5">
      <w:pPr>
        <w:ind w:hanging="2"/>
        <w:jc w:val="both"/>
        <w:rPr>
          <w:sz w:val="22"/>
          <w:szCs w:val="22"/>
        </w:rPr>
      </w:pPr>
      <w:r w:rsidRPr="00B27D5E">
        <w:rPr>
          <w:sz w:val="22"/>
          <w:szCs w:val="22"/>
        </w:rPr>
        <w:t>Покупатель:</w:t>
      </w:r>
    </w:p>
    <w:p w14:paraId="6F43EB73" w14:textId="77777777" w:rsidR="00AA62B5" w:rsidRPr="00B27D5E" w:rsidRDefault="00AA62B5" w:rsidP="00AA62B5">
      <w:pPr>
        <w:ind w:hanging="2"/>
        <w:jc w:val="both"/>
        <w:rPr>
          <w:sz w:val="22"/>
          <w:szCs w:val="22"/>
        </w:rPr>
      </w:pPr>
      <w:r w:rsidRPr="00B27D5E">
        <w:rPr>
          <w:sz w:val="22"/>
          <w:szCs w:val="22"/>
        </w:rPr>
        <w:t>__________________________</w:t>
      </w:r>
    </w:p>
    <w:p w14:paraId="1BAC9E94" w14:textId="77777777" w:rsidR="00AA62B5" w:rsidRPr="00B27D5E" w:rsidRDefault="00AA62B5" w:rsidP="00AA62B5">
      <w:pPr>
        <w:ind w:hanging="2"/>
        <w:jc w:val="both"/>
        <w:rPr>
          <w:sz w:val="22"/>
          <w:szCs w:val="22"/>
        </w:rPr>
      </w:pPr>
      <w:r w:rsidRPr="00B27D5E">
        <w:rPr>
          <w:sz w:val="22"/>
          <w:szCs w:val="22"/>
        </w:rPr>
        <w:t>__________________________</w:t>
      </w:r>
    </w:p>
    <w:p w14:paraId="484C5AB9" w14:textId="77777777" w:rsidR="00AA62B5" w:rsidRPr="00B27D5E" w:rsidRDefault="00AA62B5" w:rsidP="00AA62B5">
      <w:pPr>
        <w:ind w:hanging="2"/>
        <w:jc w:val="both"/>
        <w:rPr>
          <w:sz w:val="22"/>
          <w:szCs w:val="22"/>
        </w:rPr>
      </w:pPr>
    </w:p>
    <w:p w14:paraId="34414592" w14:textId="77777777" w:rsidR="00AA62B5" w:rsidRPr="00B27D5E" w:rsidRDefault="00AA62B5" w:rsidP="00AA62B5">
      <w:pPr>
        <w:ind w:hanging="2"/>
        <w:jc w:val="both"/>
        <w:rPr>
          <w:sz w:val="22"/>
          <w:szCs w:val="22"/>
        </w:rPr>
      </w:pPr>
    </w:p>
    <w:p w14:paraId="4716CE20" w14:textId="77777777" w:rsidR="00AA62B5" w:rsidRPr="00B27D5E" w:rsidRDefault="00AA62B5" w:rsidP="00AA62B5">
      <w:pPr>
        <w:jc w:val="both"/>
        <w:rPr>
          <w:sz w:val="22"/>
          <w:szCs w:val="22"/>
        </w:rPr>
      </w:pPr>
    </w:p>
    <w:p w14:paraId="50EE8488" w14:textId="77777777" w:rsidR="00AA62B5" w:rsidRPr="00B27D5E" w:rsidRDefault="00AA62B5" w:rsidP="00AA62B5">
      <w:pPr>
        <w:ind w:hanging="2"/>
        <w:jc w:val="both"/>
        <w:rPr>
          <w:sz w:val="22"/>
          <w:szCs w:val="22"/>
        </w:rPr>
      </w:pPr>
    </w:p>
    <w:p w14:paraId="695F2640" w14:textId="77777777" w:rsidR="00AA62B5" w:rsidRPr="00B27D5E" w:rsidRDefault="00AA62B5" w:rsidP="00AA62B5">
      <w:pPr>
        <w:ind w:hanging="2"/>
        <w:jc w:val="both"/>
        <w:rPr>
          <w:sz w:val="22"/>
          <w:szCs w:val="22"/>
        </w:rPr>
      </w:pPr>
      <w:r w:rsidRPr="00B27D5E">
        <w:rPr>
          <w:sz w:val="22"/>
          <w:szCs w:val="22"/>
        </w:rPr>
        <w:t>____________________ / ________________/</w:t>
      </w:r>
    </w:p>
    <w:p w14:paraId="024B6515" w14:textId="77777777" w:rsidR="00AA62B5" w:rsidRPr="00B27D5E" w:rsidRDefault="00AA62B5" w:rsidP="00AA62B5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b/>
          <w:sz w:val="22"/>
          <w:szCs w:val="22"/>
          <w:highlight w:val="white"/>
        </w:rPr>
      </w:pPr>
    </w:p>
    <w:p w14:paraId="7C21AC01" w14:textId="77777777" w:rsidR="00AA62B5" w:rsidRPr="00B27D5E" w:rsidRDefault="00AA62B5">
      <w:pPr>
        <w:tabs>
          <w:tab w:val="left" w:pos="426"/>
        </w:tabs>
        <w:jc w:val="both"/>
        <w:rPr>
          <w:sz w:val="22"/>
          <w:szCs w:val="22"/>
        </w:rPr>
      </w:pPr>
    </w:p>
    <w:p w14:paraId="75B694CD" w14:textId="78776EF6" w:rsidR="0022166D" w:rsidRPr="00B27D5E" w:rsidRDefault="0022166D">
      <w:pPr>
        <w:tabs>
          <w:tab w:val="left" w:pos="426"/>
        </w:tabs>
        <w:jc w:val="both"/>
        <w:rPr>
          <w:sz w:val="22"/>
          <w:szCs w:val="22"/>
        </w:rPr>
      </w:pPr>
    </w:p>
    <w:p w14:paraId="18E8C230" w14:textId="346E77CA" w:rsidR="0022166D" w:rsidRPr="00B27D5E" w:rsidRDefault="0022166D">
      <w:pPr>
        <w:tabs>
          <w:tab w:val="left" w:pos="426"/>
        </w:tabs>
        <w:jc w:val="both"/>
        <w:rPr>
          <w:sz w:val="22"/>
          <w:szCs w:val="22"/>
        </w:rPr>
      </w:pPr>
    </w:p>
    <w:p w14:paraId="0CF65DBF" w14:textId="7E6F222D" w:rsidR="0022166D" w:rsidRPr="00B27D5E" w:rsidRDefault="0022166D">
      <w:pPr>
        <w:tabs>
          <w:tab w:val="left" w:pos="426"/>
        </w:tabs>
        <w:jc w:val="both"/>
        <w:rPr>
          <w:sz w:val="22"/>
          <w:szCs w:val="22"/>
        </w:rPr>
      </w:pPr>
    </w:p>
    <w:p w14:paraId="087F1B8D" w14:textId="0F50A5CD" w:rsidR="0032336A" w:rsidRPr="00B27D5E" w:rsidRDefault="0032336A">
      <w:pPr>
        <w:tabs>
          <w:tab w:val="left" w:pos="426"/>
        </w:tabs>
        <w:jc w:val="both"/>
        <w:rPr>
          <w:sz w:val="22"/>
          <w:szCs w:val="22"/>
        </w:rPr>
      </w:pPr>
    </w:p>
    <w:p w14:paraId="23F55815" w14:textId="1640D05C" w:rsidR="0032336A" w:rsidRPr="00B27D5E" w:rsidRDefault="0032336A">
      <w:pPr>
        <w:tabs>
          <w:tab w:val="left" w:pos="426"/>
        </w:tabs>
        <w:jc w:val="both"/>
        <w:rPr>
          <w:sz w:val="22"/>
          <w:szCs w:val="22"/>
        </w:rPr>
      </w:pPr>
    </w:p>
    <w:p w14:paraId="4F860BC6" w14:textId="647E872A" w:rsidR="0032336A" w:rsidRPr="00B27D5E" w:rsidRDefault="0032336A">
      <w:pPr>
        <w:tabs>
          <w:tab w:val="left" w:pos="426"/>
        </w:tabs>
        <w:jc w:val="both"/>
        <w:rPr>
          <w:sz w:val="22"/>
          <w:szCs w:val="22"/>
        </w:rPr>
      </w:pPr>
    </w:p>
    <w:p w14:paraId="65144719" w14:textId="55F8790D" w:rsidR="0032336A" w:rsidRPr="00B27D5E" w:rsidRDefault="0032336A">
      <w:pPr>
        <w:tabs>
          <w:tab w:val="left" w:pos="426"/>
        </w:tabs>
        <w:jc w:val="both"/>
        <w:rPr>
          <w:sz w:val="22"/>
          <w:szCs w:val="22"/>
        </w:rPr>
      </w:pPr>
    </w:p>
    <w:p w14:paraId="3848C1F0" w14:textId="5A44E256" w:rsidR="0032336A" w:rsidRPr="00B27D5E" w:rsidRDefault="0032336A">
      <w:pPr>
        <w:tabs>
          <w:tab w:val="left" w:pos="426"/>
        </w:tabs>
        <w:jc w:val="both"/>
        <w:rPr>
          <w:sz w:val="22"/>
          <w:szCs w:val="22"/>
        </w:rPr>
      </w:pPr>
    </w:p>
    <w:p w14:paraId="1FABE864" w14:textId="20FF146E" w:rsidR="0032336A" w:rsidRPr="00B27D5E" w:rsidRDefault="0032336A">
      <w:pPr>
        <w:tabs>
          <w:tab w:val="left" w:pos="426"/>
        </w:tabs>
        <w:jc w:val="both"/>
        <w:rPr>
          <w:sz w:val="22"/>
          <w:szCs w:val="22"/>
        </w:rPr>
      </w:pPr>
    </w:p>
    <w:p w14:paraId="3B5280ED" w14:textId="6728C85B" w:rsidR="0032336A" w:rsidRPr="00B27D5E" w:rsidRDefault="0032336A">
      <w:pPr>
        <w:tabs>
          <w:tab w:val="left" w:pos="426"/>
        </w:tabs>
        <w:jc w:val="both"/>
        <w:rPr>
          <w:sz w:val="22"/>
          <w:szCs w:val="22"/>
        </w:rPr>
      </w:pPr>
    </w:p>
    <w:p w14:paraId="229B371B" w14:textId="379DDDCD" w:rsidR="0032336A" w:rsidRPr="00B27D5E" w:rsidRDefault="0032336A">
      <w:pPr>
        <w:tabs>
          <w:tab w:val="left" w:pos="426"/>
        </w:tabs>
        <w:jc w:val="both"/>
        <w:rPr>
          <w:sz w:val="22"/>
          <w:szCs w:val="22"/>
        </w:rPr>
      </w:pPr>
    </w:p>
    <w:p w14:paraId="3E52D6E4" w14:textId="0B0AC55E" w:rsidR="0032336A" w:rsidRPr="00B27D5E" w:rsidRDefault="0032336A">
      <w:pPr>
        <w:tabs>
          <w:tab w:val="left" w:pos="426"/>
        </w:tabs>
        <w:jc w:val="both"/>
        <w:rPr>
          <w:sz w:val="22"/>
          <w:szCs w:val="22"/>
        </w:rPr>
      </w:pPr>
    </w:p>
    <w:p w14:paraId="37426723" w14:textId="097B8834" w:rsidR="0032336A" w:rsidRPr="00B27D5E" w:rsidRDefault="0032336A">
      <w:pPr>
        <w:tabs>
          <w:tab w:val="left" w:pos="426"/>
        </w:tabs>
        <w:jc w:val="both"/>
        <w:rPr>
          <w:sz w:val="22"/>
          <w:szCs w:val="22"/>
        </w:rPr>
      </w:pPr>
    </w:p>
    <w:p w14:paraId="6324E83D" w14:textId="19EE5297" w:rsidR="0032336A" w:rsidRPr="00B27D5E" w:rsidRDefault="0032336A">
      <w:pPr>
        <w:tabs>
          <w:tab w:val="left" w:pos="426"/>
        </w:tabs>
        <w:jc w:val="both"/>
        <w:rPr>
          <w:sz w:val="22"/>
          <w:szCs w:val="22"/>
        </w:rPr>
      </w:pPr>
    </w:p>
    <w:p w14:paraId="66E329F1" w14:textId="33CD0082" w:rsidR="0032336A" w:rsidRPr="00B27D5E" w:rsidRDefault="0032336A">
      <w:pPr>
        <w:tabs>
          <w:tab w:val="left" w:pos="426"/>
        </w:tabs>
        <w:jc w:val="both"/>
        <w:rPr>
          <w:sz w:val="22"/>
          <w:szCs w:val="22"/>
        </w:rPr>
      </w:pPr>
    </w:p>
    <w:p w14:paraId="5A993BAA" w14:textId="4392CAB0" w:rsidR="0032336A" w:rsidRPr="00B27D5E" w:rsidRDefault="0032336A">
      <w:pPr>
        <w:tabs>
          <w:tab w:val="left" w:pos="426"/>
        </w:tabs>
        <w:jc w:val="both"/>
        <w:rPr>
          <w:sz w:val="22"/>
          <w:szCs w:val="22"/>
        </w:rPr>
      </w:pPr>
    </w:p>
    <w:p w14:paraId="7176AB49" w14:textId="7095F831" w:rsidR="0032336A" w:rsidRPr="00B27D5E" w:rsidRDefault="0032336A">
      <w:pPr>
        <w:tabs>
          <w:tab w:val="left" w:pos="426"/>
        </w:tabs>
        <w:jc w:val="both"/>
        <w:rPr>
          <w:sz w:val="22"/>
          <w:szCs w:val="22"/>
        </w:rPr>
      </w:pPr>
    </w:p>
    <w:p w14:paraId="445F6690" w14:textId="1AEE7868" w:rsidR="0032336A" w:rsidRPr="00B27D5E" w:rsidRDefault="0032336A">
      <w:pPr>
        <w:tabs>
          <w:tab w:val="left" w:pos="426"/>
        </w:tabs>
        <w:jc w:val="both"/>
        <w:rPr>
          <w:sz w:val="22"/>
          <w:szCs w:val="22"/>
        </w:rPr>
      </w:pPr>
    </w:p>
    <w:p w14:paraId="498DFC4E" w14:textId="671523F6" w:rsidR="0032336A" w:rsidRPr="00B27D5E" w:rsidRDefault="0032336A">
      <w:pPr>
        <w:tabs>
          <w:tab w:val="left" w:pos="426"/>
        </w:tabs>
        <w:jc w:val="both"/>
        <w:rPr>
          <w:sz w:val="22"/>
          <w:szCs w:val="22"/>
        </w:rPr>
      </w:pPr>
    </w:p>
    <w:p w14:paraId="3111763A" w14:textId="05F14B17" w:rsidR="0032336A" w:rsidRPr="00B27D5E" w:rsidRDefault="0032336A">
      <w:pPr>
        <w:tabs>
          <w:tab w:val="left" w:pos="426"/>
        </w:tabs>
        <w:jc w:val="both"/>
        <w:rPr>
          <w:sz w:val="22"/>
          <w:szCs w:val="22"/>
        </w:rPr>
      </w:pPr>
    </w:p>
    <w:p w14:paraId="6BFDECB9" w14:textId="77777777" w:rsidR="0032336A" w:rsidRPr="00B27D5E" w:rsidRDefault="0032336A" w:rsidP="0032336A">
      <w:pPr>
        <w:jc w:val="right"/>
        <w:rPr>
          <w:b/>
          <w:bCs/>
          <w:sz w:val="22"/>
          <w:szCs w:val="22"/>
        </w:rPr>
        <w:sectPr w:rsidR="0032336A" w:rsidRPr="00B27D5E" w:rsidSect="00D829FF">
          <w:footerReference w:type="even" r:id="rId8"/>
          <w:footerReference w:type="first" r:id="rId9"/>
          <w:pgSz w:w="11906" w:h="16838"/>
          <w:pgMar w:top="566" w:right="566" w:bottom="709" w:left="566" w:header="708" w:footer="259" w:gutter="0"/>
          <w:pgNumType w:start="1"/>
          <w:cols w:space="720"/>
          <w:titlePg/>
        </w:sectPr>
      </w:pPr>
    </w:p>
    <w:p w14:paraId="6D48350C" w14:textId="718F9EEC" w:rsidR="0032336A" w:rsidRPr="00B27D5E" w:rsidRDefault="0032336A" w:rsidP="0032336A">
      <w:pPr>
        <w:jc w:val="right"/>
        <w:rPr>
          <w:b/>
          <w:bCs/>
          <w:sz w:val="22"/>
          <w:szCs w:val="22"/>
        </w:rPr>
      </w:pPr>
      <w:r w:rsidRPr="00B27D5E">
        <w:rPr>
          <w:b/>
          <w:bCs/>
          <w:sz w:val="22"/>
          <w:szCs w:val="22"/>
        </w:rPr>
        <w:lastRenderedPageBreak/>
        <w:t>Приложение № 1</w:t>
      </w:r>
    </w:p>
    <w:p w14:paraId="2DD0C164" w14:textId="73F3578B" w:rsidR="0032336A" w:rsidRPr="00B27D5E" w:rsidRDefault="0032336A" w:rsidP="0032336A">
      <w:pPr>
        <w:jc w:val="right"/>
        <w:rPr>
          <w:b/>
          <w:bCs/>
          <w:sz w:val="22"/>
          <w:szCs w:val="22"/>
        </w:rPr>
      </w:pPr>
      <w:r w:rsidRPr="00B27D5E">
        <w:rPr>
          <w:b/>
          <w:bCs/>
          <w:sz w:val="22"/>
          <w:szCs w:val="22"/>
        </w:rPr>
        <w:t>к договору купли-продажи от «__» _____</w:t>
      </w:r>
    </w:p>
    <w:p w14:paraId="133D19EB" w14:textId="77777777" w:rsidR="0032336A" w:rsidRPr="00B27D5E" w:rsidRDefault="0032336A" w:rsidP="0032336A">
      <w:pPr>
        <w:pStyle w:val="ae"/>
        <w:spacing w:after="40"/>
        <w:ind w:left="0" w:right="-55" w:hanging="2"/>
        <w:rPr>
          <w:rStyle w:val="FontStyle22"/>
          <w:b/>
          <w:bCs/>
          <w:sz w:val="22"/>
          <w:szCs w:val="22"/>
        </w:rPr>
      </w:pPr>
    </w:p>
    <w:p w14:paraId="45CBCB08" w14:textId="77777777" w:rsidR="0032336A" w:rsidRPr="00B27D5E" w:rsidRDefault="0032336A" w:rsidP="0032336A">
      <w:pPr>
        <w:pStyle w:val="ae"/>
        <w:spacing w:after="40"/>
        <w:ind w:left="0" w:right="-55" w:hanging="2"/>
        <w:rPr>
          <w:sz w:val="22"/>
          <w:szCs w:val="22"/>
        </w:rPr>
      </w:pPr>
    </w:p>
    <w:p w14:paraId="3638BFFC" w14:textId="6888F155" w:rsidR="0032336A" w:rsidRPr="00B27D5E" w:rsidRDefault="0032336A" w:rsidP="0032336A">
      <w:pPr>
        <w:pStyle w:val="Style19"/>
        <w:spacing w:line="240" w:lineRule="auto"/>
        <w:ind w:firstLine="567"/>
        <w:rPr>
          <w:rStyle w:val="FontStyle22"/>
          <w:b/>
          <w:bCs/>
          <w:sz w:val="22"/>
          <w:szCs w:val="22"/>
        </w:rPr>
      </w:pPr>
      <w:r w:rsidRPr="00B27D5E">
        <w:rPr>
          <w:rStyle w:val="FontStyle22"/>
          <w:b/>
          <w:bCs/>
          <w:sz w:val="22"/>
          <w:szCs w:val="22"/>
        </w:rPr>
        <w:t>Имущество должника Макаренко Петра Владимировича, выставляемое на торги:</w:t>
      </w:r>
    </w:p>
    <w:p w14:paraId="3A29E45D" w14:textId="77777777" w:rsidR="0032336A" w:rsidRPr="00B27D5E" w:rsidRDefault="0032336A" w:rsidP="0032336A">
      <w:pPr>
        <w:pStyle w:val="Style19"/>
        <w:spacing w:after="40"/>
        <w:ind w:firstLine="0"/>
        <w:rPr>
          <w:rStyle w:val="FontStyle22"/>
          <w:b/>
          <w:bCs/>
          <w:sz w:val="22"/>
          <w:szCs w:val="22"/>
        </w:rPr>
      </w:pPr>
    </w:p>
    <w:tbl>
      <w:tblPr>
        <w:tblW w:w="1573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3183"/>
        <w:gridCol w:w="1559"/>
      </w:tblGrid>
      <w:tr w:rsidR="0032336A" w:rsidRPr="00B27D5E" w14:paraId="59AEB063" w14:textId="77777777" w:rsidTr="009A5C70">
        <w:trPr>
          <w:trHeight w:val="646"/>
        </w:trPr>
        <w:tc>
          <w:tcPr>
            <w:tcW w:w="993" w:type="dxa"/>
            <w:vAlign w:val="center"/>
          </w:tcPr>
          <w:p w14:paraId="742A9800" w14:textId="77777777" w:rsidR="0032336A" w:rsidRPr="00B27D5E" w:rsidRDefault="0032336A" w:rsidP="009A5C70">
            <w:pPr>
              <w:pStyle w:val="23"/>
              <w:shd w:val="clear" w:color="auto" w:fill="auto"/>
              <w:tabs>
                <w:tab w:val="left" w:pos="851"/>
                <w:tab w:val="left" w:pos="902"/>
              </w:tabs>
              <w:spacing w:line="240" w:lineRule="auto"/>
              <w:ind w:right="-5"/>
              <w:rPr>
                <w:rStyle w:val="FontStyle22"/>
                <w:rFonts w:eastAsia="Times New Roman"/>
                <w:sz w:val="22"/>
                <w:szCs w:val="22"/>
              </w:rPr>
            </w:pPr>
            <w:r w:rsidRPr="00B27D5E">
              <w:rPr>
                <w:rStyle w:val="FontStyle22"/>
                <w:rFonts w:eastAsia="Times New Roman"/>
                <w:sz w:val="22"/>
                <w:szCs w:val="22"/>
              </w:rPr>
              <w:t>Номер лота</w:t>
            </w:r>
          </w:p>
        </w:tc>
        <w:tc>
          <w:tcPr>
            <w:tcW w:w="13183" w:type="dxa"/>
            <w:vAlign w:val="center"/>
          </w:tcPr>
          <w:p w14:paraId="21163E80" w14:textId="77777777" w:rsidR="0032336A" w:rsidRPr="00B27D5E" w:rsidRDefault="0032336A" w:rsidP="009A5C70">
            <w:pPr>
              <w:pStyle w:val="23"/>
              <w:shd w:val="clear" w:color="auto" w:fill="auto"/>
              <w:tabs>
                <w:tab w:val="left" w:pos="851"/>
                <w:tab w:val="left" w:pos="902"/>
              </w:tabs>
              <w:spacing w:line="240" w:lineRule="auto"/>
              <w:ind w:right="-5"/>
              <w:rPr>
                <w:rStyle w:val="FontStyle22"/>
                <w:rFonts w:eastAsia="Times New Roman"/>
                <w:bCs w:val="0"/>
                <w:sz w:val="22"/>
                <w:szCs w:val="22"/>
              </w:rPr>
            </w:pPr>
            <w:r w:rsidRPr="00B27D5E">
              <w:rPr>
                <w:rStyle w:val="FontStyle22"/>
                <w:rFonts w:eastAsia="Times New Roman"/>
                <w:sz w:val="22"/>
                <w:szCs w:val="22"/>
              </w:rPr>
              <w:t>Наименование имущества</w:t>
            </w:r>
          </w:p>
        </w:tc>
        <w:tc>
          <w:tcPr>
            <w:tcW w:w="1559" w:type="dxa"/>
            <w:vAlign w:val="center"/>
          </w:tcPr>
          <w:p w14:paraId="6D6869C6" w14:textId="77777777" w:rsidR="0032336A" w:rsidRPr="00B27D5E" w:rsidRDefault="0032336A" w:rsidP="009A5C70">
            <w:pPr>
              <w:pStyle w:val="23"/>
              <w:shd w:val="clear" w:color="auto" w:fill="auto"/>
              <w:tabs>
                <w:tab w:val="left" w:pos="851"/>
                <w:tab w:val="left" w:pos="902"/>
              </w:tabs>
              <w:spacing w:line="240" w:lineRule="auto"/>
              <w:ind w:right="-5"/>
              <w:rPr>
                <w:rStyle w:val="FontStyle22"/>
                <w:rFonts w:eastAsia="Times New Roman"/>
                <w:sz w:val="22"/>
                <w:szCs w:val="22"/>
              </w:rPr>
            </w:pPr>
            <w:r w:rsidRPr="00B27D5E">
              <w:rPr>
                <w:rStyle w:val="FontStyle22"/>
                <w:rFonts w:eastAsia="Times New Roman"/>
                <w:sz w:val="22"/>
                <w:szCs w:val="22"/>
              </w:rPr>
              <w:t>Информация о залоге</w:t>
            </w:r>
          </w:p>
        </w:tc>
      </w:tr>
      <w:tr w:rsidR="0032336A" w:rsidRPr="00B27D5E" w14:paraId="470F0871" w14:textId="77777777" w:rsidTr="009A5C70">
        <w:trPr>
          <w:trHeight w:val="1345"/>
        </w:trPr>
        <w:tc>
          <w:tcPr>
            <w:tcW w:w="993" w:type="dxa"/>
            <w:vMerge w:val="restart"/>
          </w:tcPr>
          <w:p w14:paraId="1DB1AFB1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  <w:r w:rsidRPr="00B27D5E">
              <w:rPr>
                <w:rStyle w:val="FontStyle22"/>
                <w:rFonts w:eastAsia="Times New Roman"/>
                <w:sz w:val="22"/>
                <w:szCs w:val="22"/>
              </w:rPr>
              <w:t>ЛОТ</w:t>
            </w:r>
          </w:p>
          <w:p w14:paraId="44ADD817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  <w:r w:rsidRPr="00B27D5E">
              <w:rPr>
                <w:rStyle w:val="FontStyle22"/>
                <w:rFonts w:eastAsia="Times New Roman"/>
                <w:sz w:val="22"/>
                <w:szCs w:val="22"/>
              </w:rPr>
              <w:t>№ 1</w:t>
            </w:r>
          </w:p>
        </w:tc>
        <w:tc>
          <w:tcPr>
            <w:tcW w:w="13183" w:type="dxa"/>
          </w:tcPr>
          <w:p w14:paraId="5C47CC6F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rStyle w:val="FontStyle22"/>
                <w:b/>
                <w:bCs/>
                <w:color w:val="000000"/>
                <w:sz w:val="22"/>
                <w:szCs w:val="22"/>
              </w:rPr>
            </w:pPr>
            <w:r w:rsidRPr="00B27D5E">
              <w:rPr>
                <w:color w:val="000000"/>
                <w:sz w:val="22"/>
                <w:szCs w:val="22"/>
              </w:rPr>
              <w:t>1</w:t>
            </w:r>
            <w:r w:rsidRPr="00B27D5E">
              <w:rPr>
                <w:b/>
                <w:bCs/>
                <w:color w:val="000000"/>
                <w:sz w:val="22"/>
                <w:szCs w:val="22"/>
              </w:rPr>
              <w:t>. Жилой дом,</w:t>
            </w:r>
            <w:r w:rsidRPr="00B27D5E">
              <w:rPr>
                <w:color w:val="000000"/>
                <w:sz w:val="22"/>
                <w:szCs w:val="22"/>
              </w:rPr>
              <w:t xml:space="preserve"> наименование: индивидуальный жилой дом, площадь 661,1 кв. м., количество этажей 3, в том числе подземных 1, адрес: Московская область, р-н Одинцовский, д. Борки, д. 205, кадастровый номер: 50:20:0040601:841, в т.ч. </w:t>
            </w:r>
            <w:r w:rsidRPr="00B27D5E">
              <w:rPr>
                <w:rStyle w:val="FontStyle22"/>
                <w:color w:val="000000"/>
                <w:sz w:val="22"/>
                <w:szCs w:val="22"/>
              </w:rPr>
              <w:t xml:space="preserve">со следующим </w:t>
            </w:r>
            <w:r w:rsidRPr="00B27D5E">
              <w:rPr>
                <w:rStyle w:val="FontStyle22"/>
                <w:b/>
                <w:bCs/>
                <w:color w:val="000000"/>
                <w:sz w:val="22"/>
                <w:szCs w:val="22"/>
              </w:rPr>
              <w:t>движимым имуществом, находящимся в нем:</w:t>
            </w:r>
          </w:p>
          <w:p w14:paraId="497AB59C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rStyle w:val="FontStyle22"/>
                <w:color w:val="000000"/>
                <w:sz w:val="22"/>
                <w:szCs w:val="22"/>
              </w:rPr>
            </w:pPr>
          </w:p>
          <w:tbl>
            <w:tblPr>
              <w:tblW w:w="127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3"/>
              <w:gridCol w:w="6183"/>
              <w:gridCol w:w="5033"/>
              <w:gridCol w:w="925"/>
              <w:gridCol w:w="48"/>
            </w:tblGrid>
            <w:tr w:rsidR="0032336A" w:rsidRPr="00B27D5E" w14:paraId="2722621F" w14:textId="77777777" w:rsidTr="009A5C70">
              <w:trPr>
                <w:gridAfter w:val="1"/>
                <w:wAfter w:w="19" w:type="pct"/>
                <w:trHeight w:val="57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  <w:hideMark/>
                </w:tcPr>
                <w:p w14:paraId="0396021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№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  <w:hideMark/>
                </w:tcPr>
                <w:p w14:paraId="2CDB96E2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Предмет залога</w:t>
                  </w:r>
                </w:p>
              </w:tc>
              <w:tc>
                <w:tcPr>
                  <w:tcW w:w="1981" w:type="pct"/>
                </w:tcPr>
                <w:p w14:paraId="7F38241B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Марка и модель</w:t>
                  </w:r>
                </w:p>
              </w:tc>
              <w:tc>
                <w:tcPr>
                  <w:tcW w:w="364" w:type="pct"/>
                  <w:vAlign w:val="center"/>
                </w:tcPr>
                <w:p w14:paraId="27CE0F0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Кол-во</w:t>
                  </w:r>
                </w:p>
              </w:tc>
            </w:tr>
            <w:tr w:rsidR="0032336A" w:rsidRPr="00B27D5E" w14:paraId="400415A2" w14:textId="77777777" w:rsidTr="009A5C70">
              <w:trPr>
                <w:trHeight w:val="57"/>
                <w:jc w:val="center"/>
              </w:trPr>
              <w:tc>
                <w:tcPr>
                  <w:tcW w:w="5000" w:type="pct"/>
                  <w:gridSpan w:val="5"/>
                  <w:shd w:val="clear" w:color="auto" w:fill="auto"/>
                  <w:vAlign w:val="center"/>
                </w:tcPr>
                <w:p w14:paraId="6D1B010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Локальная система отопления, в т. ч.</w:t>
                  </w:r>
                </w:p>
              </w:tc>
            </w:tr>
            <w:tr w:rsidR="0032336A" w:rsidRPr="00B27D5E" w14:paraId="4BFB8193" w14:textId="77777777" w:rsidTr="009A5C70">
              <w:trPr>
                <w:gridAfter w:val="1"/>
                <w:wAfter w:w="19" w:type="pct"/>
                <w:trHeight w:val="401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77BEAD75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691157E3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Газовый котел</w:t>
                  </w:r>
                </w:p>
              </w:tc>
              <w:tc>
                <w:tcPr>
                  <w:tcW w:w="1981" w:type="pct"/>
                  <w:vAlign w:val="center"/>
                </w:tcPr>
                <w:p w14:paraId="59659F5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Viessmann</w:t>
                  </w:r>
                  <w:proofErr w:type="spellEnd"/>
                  <w:r w:rsidRPr="00B27D5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Vitogas</w:t>
                  </w:r>
                  <w:proofErr w:type="spellEnd"/>
                  <w:r w:rsidRPr="00B27D5E">
                    <w:rPr>
                      <w:rFonts w:ascii="Times New Roman" w:hAnsi="Times New Roman" w:cs="Times New Roman"/>
                    </w:rPr>
                    <w:t xml:space="preserve"> 100</w:t>
                  </w:r>
                </w:p>
              </w:tc>
              <w:tc>
                <w:tcPr>
                  <w:tcW w:w="364" w:type="pct"/>
                  <w:vAlign w:val="center"/>
                </w:tcPr>
                <w:p w14:paraId="2A9FB55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17CD57BE" w14:textId="77777777" w:rsidTr="009A5C70">
              <w:trPr>
                <w:gridAfter w:val="1"/>
                <w:wAfter w:w="19" w:type="pct"/>
                <w:trHeight w:val="421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0AA6B122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37E618D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Тепловой контроллер для газового котла</w:t>
                  </w:r>
                </w:p>
              </w:tc>
              <w:tc>
                <w:tcPr>
                  <w:tcW w:w="1981" w:type="pct"/>
                  <w:vAlign w:val="center"/>
                </w:tcPr>
                <w:p w14:paraId="11534EB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Viessmann</w:t>
                  </w:r>
                  <w:proofErr w:type="spellEnd"/>
                  <w:r w:rsidRPr="00B27D5E">
                    <w:rPr>
                      <w:rFonts w:ascii="Times New Roman" w:hAnsi="Times New Roman" w:cs="Times New Roman"/>
                    </w:rPr>
                    <w:t xml:space="preserve"> (</w:t>
                  </w: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Vitotronic</w:t>
                  </w:r>
                  <w:proofErr w:type="spellEnd"/>
                  <w:r w:rsidRPr="00B27D5E">
                    <w:rPr>
                      <w:rFonts w:ascii="Times New Roman" w:hAnsi="Times New Roman" w:cs="Times New Roman"/>
                    </w:rPr>
                    <w:t xml:space="preserve"> 300)</w:t>
                  </w:r>
                </w:p>
              </w:tc>
              <w:tc>
                <w:tcPr>
                  <w:tcW w:w="364" w:type="pct"/>
                  <w:vAlign w:val="center"/>
                </w:tcPr>
                <w:p w14:paraId="43FE8F5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086741C2" w14:textId="77777777" w:rsidTr="009A5C70">
              <w:trPr>
                <w:gridAfter w:val="1"/>
                <w:wAfter w:w="19" w:type="pct"/>
                <w:trHeight w:val="427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3BABDFC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4BB4A145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 xml:space="preserve">Контроллер </w:t>
                  </w: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погодозависимого</w:t>
                  </w:r>
                  <w:proofErr w:type="spellEnd"/>
                  <w:r w:rsidRPr="00B27D5E">
                    <w:rPr>
                      <w:rFonts w:ascii="Times New Roman" w:hAnsi="Times New Roman" w:cs="Times New Roman"/>
                    </w:rPr>
                    <w:t xml:space="preserve"> цифрового программного управления отопительными контурами</w:t>
                  </w:r>
                </w:p>
              </w:tc>
              <w:tc>
                <w:tcPr>
                  <w:tcW w:w="1981" w:type="pct"/>
                  <w:vAlign w:val="center"/>
                </w:tcPr>
                <w:p w14:paraId="6B9BB4F2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Viessmann</w:t>
                  </w:r>
                  <w:proofErr w:type="spellEnd"/>
                  <w:r w:rsidRPr="00B27D5E">
                    <w:rPr>
                      <w:rFonts w:ascii="Times New Roman" w:hAnsi="Times New Roman" w:cs="Times New Roman"/>
                    </w:rPr>
                    <w:t xml:space="preserve"> (</w:t>
                  </w: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Vitotronic</w:t>
                  </w:r>
                  <w:proofErr w:type="spellEnd"/>
                  <w:r w:rsidRPr="00B27D5E">
                    <w:rPr>
                      <w:rFonts w:ascii="Times New Roman" w:hAnsi="Times New Roman" w:cs="Times New Roman"/>
                    </w:rPr>
                    <w:t xml:space="preserve"> 050 Тип HK3)</w:t>
                  </w:r>
                </w:p>
              </w:tc>
              <w:tc>
                <w:tcPr>
                  <w:tcW w:w="364" w:type="pct"/>
                  <w:vAlign w:val="center"/>
                </w:tcPr>
                <w:p w14:paraId="4F79A2C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526AD1F8" w14:textId="77777777" w:rsidTr="009A5C70">
              <w:trPr>
                <w:gridAfter w:val="1"/>
                <w:wAfter w:w="19" w:type="pct"/>
                <w:trHeight w:val="404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7C52543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7D74B5C9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Расширительный бак для системы отопления</w:t>
                  </w:r>
                </w:p>
              </w:tc>
              <w:tc>
                <w:tcPr>
                  <w:tcW w:w="1981" w:type="pct"/>
                  <w:vAlign w:val="center"/>
                </w:tcPr>
                <w:p w14:paraId="016EE612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64" w:type="pct"/>
                  <w:vAlign w:val="center"/>
                </w:tcPr>
                <w:p w14:paraId="167CF25F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01AFC45B" w14:textId="77777777" w:rsidTr="009A5C70">
              <w:trPr>
                <w:gridAfter w:val="1"/>
                <w:wAfter w:w="19" w:type="pct"/>
                <w:trHeight w:val="426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670609EB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6DB7776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Циркуляционный насос</w:t>
                  </w:r>
                </w:p>
              </w:tc>
              <w:tc>
                <w:tcPr>
                  <w:tcW w:w="1981" w:type="pct"/>
                  <w:vAlign w:val="center"/>
                </w:tcPr>
                <w:p w14:paraId="326C8E0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  <w:lang w:val="en-US"/>
                    </w:rPr>
                    <w:t>G</w:t>
                  </w: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rundfos</w:t>
                  </w:r>
                  <w:proofErr w:type="spellEnd"/>
                </w:p>
              </w:tc>
              <w:tc>
                <w:tcPr>
                  <w:tcW w:w="364" w:type="pct"/>
                  <w:vAlign w:val="center"/>
                </w:tcPr>
                <w:p w14:paraId="099058EA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32336A" w:rsidRPr="00B27D5E" w14:paraId="0422F16A" w14:textId="77777777" w:rsidTr="009A5C70">
              <w:trPr>
                <w:gridAfter w:val="1"/>
                <w:wAfter w:w="19" w:type="pct"/>
                <w:trHeight w:val="404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4F0C852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2E5C84C2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Циркуляционный насос</w:t>
                  </w:r>
                </w:p>
              </w:tc>
              <w:tc>
                <w:tcPr>
                  <w:tcW w:w="1981" w:type="pct"/>
                  <w:vAlign w:val="center"/>
                </w:tcPr>
                <w:p w14:paraId="2E5DC65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KSB</w:t>
                  </w:r>
                </w:p>
              </w:tc>
              <w:tc>
                <w:tcPr>
                  <w:tcW w:w="364" w:type="pct"/>
                  <w:vAlign w:val="center"/>
                </w:tcPr>
                <w:p w14:paraId="5E8DE1F9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32336A" w:rsidRPr="00B27D5E" w14:paraId="031D2EBD" w14:textId="77777777" w:rsidTr="009A5C70">
              <w:trPr>
                <w:gridAfter w:val="1"/>
                <w:wAfter w:w="19" w:type="pct"/>
                <w:trHeight w:val="409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4B942ED2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0ED51ACA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Система теплых полов в доме</w:t>
                  </w:r>
                </w:p>
              </w:tc>
              <w:tc>
                <w:tcPr>
                  <w:tcW w:w="1981" w:type="pct"/>
                  <w:vAlign w:val="center"/>
                </w:tcPr>
                <w:p w14:paraId="20716B7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64" w:type="pct"/>
                  <w:vAlign w:val="center"/>
                </w:tcPr>
                <w:p w14:paraId="3A344A8F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44263945" w14:textId="77777777" w:rsidTr="009A5C70">
              <w:trPr>
                <w:gridAfter w:val="1"/>
                <w:wAfter w:w="19" w:type="pct"/>
                <w:trHeight w:val="415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1196B38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5D71CB43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Водопровод от точки врезки до внешней стены дома</w:t>
                  </w:r>
                </w:p>
              </w:tc>
              <w:tc>
                <w:tcPr>
                  <w:tcW w:w="1981" w:type="pct"/>
                  <w:vAlign w:val="center"/>
                </w:tcPr>
                <w:p w14:paraId="718FA0E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64" w:type="pct"/>
                  <w:vAlign w:val="center"/>
                </w:tcPr>
                <w:p w14:paraId="2E1DB14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2726CC2F" w14:textId="77777777" w:rsidTr="009A5C70">
              <w:trPr>
                <w:trHeight w:val="137"/>
                <w:jc w:val="center"/>
              </w:trPr>
              <w:tc>
                <w:tcPr>
                  <w:tcW w:w="5000" w:type="pct"/>
                  <w:gridSpan w:val="5"/>
                  <w:shd w:val="clear" w:color="auto" w:fill="auto"/>
                  <w:vAlign w:val="center"/>
                </w:tcPr>
                <w:p w14:paraId="096FF56B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Локальная система водоснабжения, в т. ч.:</w:t>
                  </w:r>
                </w:p>
              </w:tc>
            </w:tr>
            <w:tr w:rsidR="0032336A" w:rsidRPr="00B27D5E" w14:paraId="59E21B9D" w14:textId="77777777" w:rsidTr="009A5C70">
              <w:trPr>
                <w:gridAfter w:val="1"/>
                <w:wAfter w:w="19" w:type="pct"/>
                <w:trHeight w:val="422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1673F76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79E6D31A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Скважина</w:t>
                  </w:r>
                </w:p>
              </w:tc>
              <w:tc>
                <w:tcPr>
                  <w:tcW w:w="1981" w:type="pct"/>
                  <w:vAlign w:val="center"/>
                </w:tcPr>
                <w:p w14:paraId="273D7E7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64" w:type="pct"/>
                  <w:vAlign w:val="center"/>
                </w:tcPr>
                <w:p w14:paraId="7D2A469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123C759B" w14:textId="77777777" w:rsidTr="009A5C70">
              <w:trPr>
                <w:gridAfter w:val="1"/>
                <w:wAfter w:w="19" w:type="pct"/>
                <w:trHeight w:val="414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524A4873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06CA4BA2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Глубинный насос</w:t>
                  </w:r>
                </w:p>
              </w:tc>
              <w:tc>
                <w:tcPr>
                  <w:tcW w:w="1981" w:type="pct"/>
                  <w:vAlign w:val="center"/>
                </w:tcPr>
                <w:p w14:paraId="19C42FE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64" w:type="pct"/>
                  <w:vAlign w:val="center"/>
                </w:tcPr>
                <w:p w14:paraId="166DED7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3102B110" w14:textId="77777777" w:rsidTr="009A5C70">
              <w:trPr>
                <w:gridAfter w:val="1"/>
                <w:wAfter w:w="19" w:type="pct"/>
                <w:trHeight w:val="419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347880B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0DEDE7C9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Гидроаккумулятор для глубинного насоса</w:t>
                  </w:r>
                </w:p>
              </w:tc>
              <w:tc>
                <w:tcPr>
                  <w:tcW w:w="1981" w:type="pct"/>
                  <w:vAlign w:val="center"/>
                </w:tcPr>
                <w:p w14:paraId="7AE1C98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  <w:lang w:val="en-US"/>
                    </w:rPr>
                    <w:t>R</w:t>
                  </w: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eflex</w:t>
                  </w:r>
                  <w:proofErr w:type="spellEnd"/>
                </w:p>
              </w:tc>
              <w:tc>
                <w:tcPr>
                  <w:tcW w:w="364" w:type="pct"/>
                  <w:vAlign w:val="center"/>
                </w:tcPr>
                <w:p w14:paraId="42FE4DF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2BB0ED6D" w14:textId="77777777" w:rsidTr="009A5C70">
              <w:trPr>
                <w:gridAfter w:val="1"/>
                <w:wAfter w:w="19" w:type="pct"/>
                <w:trHeight w:val="425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4F4F7799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36ABF8A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Блок управления глубинным насосом</w:t>
                  </w:r>
                </w:p>
              </w:tc>
              <w:tc>
                <w:tcPr>
                  <w:tcW w:w="1981" w:type="pct"/>
                  <w:vAlign w:val="center"/>
                </w:tcPr>
                <w:p w14:paraId="7E700BB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  <w:lang w:val="en-US"/>
                    </w:rPr>
                    <w:t>I</w:t>
                  </w: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teck</w:t>
                  </w:r>
                  <w:proofErr w:type="spellEnd"/>
                  <w:r w:rsidRPr="00B27D5E">
                    <w:rPr>
                      <w:rFonts w:ascii="Times New Roman" w:hAnsi="Times New Roman" w:cs="Times New Roman"/>
                    </w:rPr>
                    <w:t xml:space="preserve"> cu200tf</w:t>
                  </w:r>
                </w:p>
              </w:tc>
              <w:tc>
                <w:tcPr>
                  <w:tcW w:w="364" w:type="pct"/>
                  <w:vAlign w:val="center"/>
                </w:tcPr>
                <w:p w14:paraId="2B7E69E3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4708FB89" w14:textId="77777777" w:rsidTr="009A5C70">
              <w:trPr>
                <w:gridAfter w:val="1"/>
                <w:wAfter w:w="19" w:type="pct"/>
                <w:trHeight w:val="396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3D913EC5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0821F30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Распределительный электрощит ABB</w:t>
                  </w:r>
                </w:p>
              </w:tc>
              <w:tc>
                <w:tcPr>
                  <w:tcW w:w="1981" w:type="pct"/>
                  <w:vAlign w:val="center"/>
                </w:tcPr>
                <w:p w14:paraId="1975C0EB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64" w:type="pct"/>
                  <w:vAlign w:val="center"/>
                </w:tcPr>
                <w:p w14:paraId="5576BBA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32336A" w:rsidRPr="00B27D5E" w14:paraId="16994743" w14:textId="77777777" w:rsidTr="009A5C70">
              <w:trPr>
                <w:trHeight w:val="133"/>
                <w:jc w:val="center"/>
              </w:trPr>
              <w:tc>
                <w:tcPr>
                  <w:tcW w:w="5000" w:type="pct"/>
                  <w:gridSpan w:val="5"/>
                  <w:shd w:val="clear" w:color="auto" w:fill="auto"/>
                  <w:vAlign w:val="center"/>
                </w:tcPr>
                <w:p w14:paraId="3EA68DC3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Система нагрева воды, в т. ч.:</w:t>
                  </w:r>
                </w:p>
              </w:tc>
            </w:tr>
            <w:tr w:rsidR="0032336A" w:rsidRPr="00B27D5E" w14:paraId="4B8D619C" w14:textId="77777777" w:rsidTr="009A5C70">
              <w:trPr>
                <w:gridAfter w:val="1"/>
                <w:wAfter w:w="19" w:type="pct"/>
                <w:trHeight w:val="421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114F8B8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33A806F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Водонагреватель</w:t>
                  </w:r>
                </w:p>
              </w:tc>
              <w:tc>
                <w:tcPr>
                  <w:tcW w:w="1981" w:type="pct"/>
                  <w:vAlign w:val="center"/>
                </w:tcPr>
                <w:p w14:paraId="501F2A09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Viessmann</w:t>
                  </w:r>
                  <w:proofErr w:type="spellEnd"/>
                  <w:r w:rsidRPr="00B27D5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Vitocell</w:t>
                  </w:r>
                  <w:proofErr w:type="spellEnd"/>
                  <w:r w:rsidRPr="00B27D5E">
                    <w:rPr>
                      <w:rFonts w:ascii="Times New Roman" w:hAnsi="Times New Roman" w:cs="Times New Roman"/>
                    </w:rPr>
                    <w:t xml:space="preserve"> 100</w:t>
                  </w:r>
                </w:p>
              </w:tc>
              <w:tc>
                <w:tcPr>
                  <w:tcW w:w="364" w:type="pct"/>
                  <w:vAlign w:val="center"/>
                </w:tcPr>
                <w:p w14:paraId="569C76FB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6CD3FBD7" w14:textId="77777777" w:rsidTr="009A5C70">
              <w:trPr>
                <w:gridAfter w:val="1"/>
                <w:wAfter w:w="19" w:type="pct"/>
                <w:trHeight w:val="353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09E6832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lastRenderedPageBreak/>
                    <w:t>15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6B413A3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Расширительный бак для водонагревателя</w:t>
                  </w:r>
                </w:p>
              </w:tc>
              <w:tc>
                <w:tcPr>
                  <w:tcW w:w="1981" w:type="pct"/>
                  <w:vAlign w:val="center"/>
                </w:tcPr>
                <w:p w14:paraId="406336C8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64" w:type="pct"/>
                  <w:vAlign w:val="center"/>
                </w:tcPr>
                <w:p w14:paraId="3939789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03DE959C" w14:textId="77777777" w:rsidTr="009A5C70">
              <w:trPr>
                <w:gridAfter w:val="1"/>
                <w:wAfter w:w="19" w:type="pct"/>
                <w:trHeight w:val="333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1B714FC8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650E7C0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Циркуляционный насос</w:t>
                  </w:r>
                </w:p>
              </w:tc>
              <w:tc>
                <w:tcPr>
                  <w:tcW w:w="1981" w:type="pct"/>
                  <w:vAlign w:val="center"/>
                </w:tcPr>
                <w:p w14:paraId="77B9FB1A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Grundfos</w:t>
                  </w:r>
                  <w:proofErr w:type="spellEnd"/>
                </w:p>
              </w:tc>
              <w:tc>
                <w:tcPr>
                  <w:tcW w:w="364" w:type="pct"/>
                  <w:vAlign w:val="center"/>
                </w:tcPr>
                <w:p w14:paraId="34E3025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51A409AD" w14:textId="77777777" w:rsidTr="009A5C70">
              <w:trPr>
                <w:gridAfter w:val="1"/>
                <w:wAfter w:w="19" w:type="pct"/>
                <w:trHeight w:val="333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0D1E43C3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17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5D1A4B42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Система водоочистки</w:t>
                  </w:r>
                </w:p>
              </w:tc>
              <w:tc>
                <w:tcPr>
                  <w:tcW w:w="1981" w:type="pct"/>
                  <w:vAlign w:val="center"/>
                </w:tcPr>
                <w:p w14:paraId="54C5FE63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64" w:type="pct"/>
                  <w:vAlign w:val="center"/>
                </w:tcPr>
                <w:p w14:paraId="4ABD0CE2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24817714" w14:textId="77777777" w:rsidTr="009A5C70">
              <w:trPr>
                <w:trHeight w:val="64"/>
                <w:jc w:val="center"/>
              </w:trPr>
              <w:tc>
                <w:tcPr>
                  <w:tcW w:w="5000" w:type="pct"/>
                  <w:gridSpan w:val="5"/>
                  <w:shd w:val="clear" w:color="auto" w:fill="auto"/>
                  <w:vAlign w:val="center"/>
                </w:tcPr>
                <w:p w14:paraId="1D1407F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Система вентиляции, в т. ч.:</w:t>
                  </w:r>
                </w:p>
              </w:tc>
            </w:tr>
            <w:tr w:rsidR="0032336A" w:rsidRPr="00B27D5E" w14:paraId="14A9A4B7" w14:textId="77777777" w:rsidTr="009A5C70">
              <w:trPr>
                <w:gridAfter w:val="1"/>
                <w:wAfter w:w="19" w:type="pct"/>
                <w:trHeight w:val="333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15C1FB88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18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4DDB4BE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Вентиляционная установка</w:t>
                  </w:r>
                </w:p>
              </w:tc>
              <w:tc>
                <w:tcPr>
                  <w:tcW w:w="1981" w:type="pct"/>
                  <w:vAlign w:val="center"/>
                </w:tcPr>
                <w:p w14:paraId="70FB98EF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Breezart</w:t>
                  </w:r>
                  <w:proofErr w:type="spellEnd"/>
                  <w:r w:rsidRPr="00B27D5E">
                    <w:rPr>
                      <w:rFonts w:ascii="Times New Roman" w:hAnsi="Times New Roman" w:cs="Times New Roman"/>
                    </w:rPr>
                    <w:t xml:space="preserve"> 2000 Extra (модификация 000-014-000), Серийный/заводской номер 240120Т15878</w:t>
                  </w:r>
                </w:p>
              </w:tc>
              <w:tc>
                <w:tcPr>
                  <w:tcW w:w="364" w:type="pct"/>
                  <w:vAlign w:val="center"/>
                </w:tcPr>
                <w:p w14:paraId="7F26F59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133E094C" w14:textId="77777777" w:rsidTr="009A5C70">
              <w:trPr>
                <w:gridAfter w:val="1"/>
                <w:wAfter w:w="19" w:type="pct"/>
                <w:trHeight w:val="333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4B20ACC3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19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3F909C1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Электропривод</w:t>
                  </w:r>
                </w:p>
              </w:tc>
              <w:tc>
                <w:tcPr>
                  <w:tcW w:w="1981" w:type="pct"/>
                  <w:vAlign w:val="center"/>
                </w:tcPr>
                <w:p w14:paraId="29C103B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Belimo</w:t>
                  </w:r>
                  <w:proofErr w:type="spellEnd"/>
                  <w:r w:rsidRPr="00B27D5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af</w:t>
                  </w:r>
                  <w:proofErr w:type="spellEnd"/>
                  <w:r w:rsidRPr="00B27D5E">
                    <w:rPr>
                      <w:rFonts w:ascii="Times New Roman" w:hAnsi="Times New Roman" w:cs="Times New Roman"/>
                    </w:rPr>
                    <w:t xml:space="preserve"> 230-5</w:t>
                  </w:r>
                </w:p>
              </w:tc>
              <w:tc>
                <w:tcPr>
                  <w:tcW w:w="364" w:type="pct"/>
                  <w:vAlign w:val="center"/>
                </w:tcPr>
                <w:p w14:paraId="6CB913EB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1C6AD509" w14:textId="77777777" w:rsidTr="009A5C70">
              <w:trPr>
                <w:gridAfter w:val="1"/>
                <w:wAfter w:w="19" w:type="pct"/>
                <w:trHeight w:val="333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4DF763E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26BF7C3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Система механической вентиляции в помещениях</w:t>
                  </w:r>
                </w:p>
              </w:tc>
              <w:tc>
                <w:tcPr>
                  <w:tcW w:w="1981" w:type="pct"/>
                  <w:vAlign w:val="center"/>
                </w:tcPr>
                <w:p w14:paraId="1B0D1CC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64" w:type="pct"/>
                  <w:vAlign w:val="center"/>
                </w:tcPr>
                <w:p w14:paraId="6115CD1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23A8F676" w14:textId="77777777" w:rsidTr="009A5C70">
              <w:trPr>
                <w:trHeight w:val="333"/>
                <w:jc w:val="center"/>
              </w:trPr>
              <w:tc>
                <w:tcPr>
                  <w:tcW w:w="5000" w:type="pct"/>
                  <w:gridSpan w:val="5"/>
                  <w:shd w:val="clear" w:color="auto" w:fill="auto"/>
                  <w:vAlign w:val="center"/>
                </w:tcPr>
                <w:p w14:paraId="497B8BA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Газопровод от точки врезки до внешней стены дома, в т. ч.:</w:t>
                  </w:r>
                </w:p>
              </w:tc>
            </w:tr>
            <w:tr w:rsidR="0032336A" w:rsidRPr="00B27D5E" w14:paraId="2F9E6D87" w14:textId="77777777" w:rsidTr="009A5C70">
              <w:trPr>
                <w:gridAfter w:val="1"/>
                <w:wAfter w:w="19" w:type="pct"/>
                <w:trHeight w:val="333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2403C53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3FB1993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Газовый счетчик</w:t>
                  </w:r>
                </w:p>
              </w:tc>
              <w:tc>
                <w:tcPr>
                  <w:tcW w:w="1981" w:type="pct"/>
                  <w:vAlign w:val="center"/>
                </w:tcPr>
                <w:p w14:paraId="1B506CD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  <w:lang w:val="en-US"/>
                    </w:rPr>
                    <w:t>G</w:t>
                  </w: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oldcard</w:t>
                  </w:r>
                  <w:proofErr w:type="spellEnd"/>
                  <w:r w:rsidRPr="00B27D5E">
                    <w:rPr>
                      <w:rFonts w:ascii="Times New Roman" w:hAnsi="Times New Roman" w:cs="Times New Roman"/>
                    </w:rPr>
                    <w:t xml:space="preserve"> jgd6s-ml-g, Серийный/заводской номер 281805400195</w:t>
                  </w:r>
                </w:p>
              </w:tc>
              <w:tc>
                <w:tcPr>
                  <w:tcW w:w="364" w:type="pct"/>
                  <w:vAlign w:val="center"/>
                </w:tcPr>
                <w:p w14:paraId="776D1A7F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134B3E55" w14:textId="77777777" w:rsidTr="009A5C70">
              <w:trPr>
                <w:gridAfter w:val="1"/>
                <w:wAfter w:w="19" w:type="pct"/>
                <w:trHeight w:val="333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6BDCA36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22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0A751AE2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Система контроля загазованности САКЗ-МК</w:t>
                  </w:r>
                </w:p>
              </w:tc>
              <w:tc>
                <w:tcPr>
                  <w:tcW w:w="1981" w:type="pct"/>
                  <w:vAlign w:val="center"/>
                </w:tcPr>
                <w:p w14:paraId="499504C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64" w:type="pct"/>
                  <w:vAlign w:val="center"/>
                </w:tcPr>
                <w:p w14:paraId="74E5145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14DFCAB0" w14:textId="77777777" w:rsidTr="009A5C70">
              <w:trPr>
                <w:gridAfter w:val="1"/>
                <w:wAfter w:w="19" w:type="pct"/>
                <w:trHeight w:val="333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48A2F0CF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23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2DFD1C4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Сеть водоотведения от точки врезки до внешней стены дома</w:t>
                  </w:r>
                </w:p>
              </w:tc>
              <w:tc>
                <w:tcPr>
                  <w:tcW w:w="1981" w:type="pct"/>
                  <w:vAlign w:val="center"/>
                </w:tcPr>
                <w:p w14:paraId="62338D6A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64" w:type="pct"/>
                  <w:vAlign w:val="center"/>
                </w:tcPr>
                <w:p w14:paraId="6EC4F45F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19315B93" w14:textId="77777777" w:rsidTr="009A5C70">
              <w:trPr>
                <w:trHeight w:val="333"/>
                <w:jc w:val="center"/>
              </w:trPr>
              <w:tc>
                <w:tcPr>
                  <w:tcW w:w="5000" w:type="pct"/>
                  <w:gridSpan w:val="5"/>
                  <w:shd w:val="clear" w:color="auto" w:fill="auto"/>
                  <w:vAlign w:val="center"/>
                </w:tcPr>
                <w:p w14:paraId="686F843F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 xml:space="preserve">Система водоподготовки в </w:t>
                  </w: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хамаме</w:t>
                  </w:r>
                  <w:proofErr w:type="spellEnd"/>
                  <w:r w:rsidRPr="00B27D5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</w:tr>
            <w:tr w:rsidR="0032336A" w:rsidRPr="00B27D5E" w14:paraId="183A3E2F" w14:textId="77777777" w:rsidTr="009A5C70">
              <w:trPr>
                <w:gridAfter w:val="1"/>
                <w:wAfter w:w="19" w:type="pct"/>
                <w:trHeight w:val="333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1592E57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3F795ED2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 xml:space="preserve">Парогенератор для </w:t>
                  </w: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хамама</w:t>
                  </w:r>
                  <w:proofErr w:type="spellEnd"/>
                </w:p>
              </w:tc>
              <w:tc>
                <w:tcPr>
                  <w:tcW w:w="1981" w:type="pct"/>
                  <w:vAlign w:val="center"/>
                </w:tcPr>
                <w:p w14:paraId="2E37634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Tylo</w:t>
                  </w:r>
                  <w:proofErr w:type="spellEnd"/>
                </w:p>
              </w:tc>
              <w:tc>
                <w:tcPr>
                  <w:tcW w:w="364" w:type="pct"/>
                  <w:vAlign w:val="center"/>
                </w:tcPr>
                <w:p w14:paraId="1DE93F9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32336A" w:rsidRPr="00B27D5E" w14:paraId="19096E7E" w14:textId="77777777" w:rsidTr="009A5C70">
              <w:trPr>
                <w:gridAfter w:val="1"/>
                <w:wAfter w:w="19" w:type="pct"/>
                <w:trHeight w:val="333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0D7043E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25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26E8C80F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Панель управления</w:t>
                  </w:r>
                </w:p>
              </w:tc>
              <w:tc>
                <w:tcPr>
                  <w:tcW w:w="1981" w:type="pct"/>
                  <w:vAlign w:val="center"/>
                </w:tcPr>
                <w:p w14:paraId="4B4FBF9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64" w:type="pct"/>
                  <w:vAlign w:val="center"/>
                </w:tcPr>
                <w:p w14:paraId="4D74E88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64B8553E" w14:textId="77777777" w:rsidTr="009A5C70">
              <w:trPr>
                <w:gridAfter w:val="1"/>
                <w:wAfter w:w="19" w:type="pct"/>
                <w:trHeight w:val="333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19E09D62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26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590288A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Циркуляционный насос</w:t>
                  </w:r>
                </w:p>
              </w:tc>
              <w:tc>
                <w:tcPr>
                  <w:tcW w:w="1981" w:type="pct"/>
                  <w:vAlign w:val="center"/>
                </w:tcPr>
                <w:p w14:paraId="51403BAA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Grundfos</w:t>
                  </w:r>
                  <w:proofErr w:type="spellEnd"/>
                </w:p>
              </w:tc>
              <w:tc>
                <w:tcPr>
                  <w:tcW w:w="364" w:type="pct"/>
                  <w:vAlign w:val="center"/>
                </w:tcPr>
                <w:p w14:paraId="283DC4E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34F79DFA" w14:textId="77777777" w:rsidTr="009A5C70">
              <w:trPr>
                <w:gridAfter w:val="1"/>
                <w:wAfter w:w="19" w:type="pct"/>
                <w:trHeight w:val="333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0EAB1E9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27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55C246E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Прибор для ароматизации воздуха</w:t>
                  </w:r>
                </w:p>
              </w:tc>
              <w:tc>
                <w:tcPr>
                  <w:tcW w:w="1981" w:type="pct"/>
                  <w:vAlign w:val="center"/>
                </w:tcPr>
                <w:p w14:paraId="1925D10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Tylo</w:t>
                  </w:r>
                  <w:proofErr w:type="spellEnd"/>
                </w:p>
              </w:tc>
              <w:tc>
                <w:tcPr>
                  <w:tcW w:w="364" w:type="pct"/>
                  <w:vAlign w:val="center"/>
                </w:tcPr>
                <w:p w14:paraId="5AD192BF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0CE9372C" w14:textId="77777777" w:rsidTr="009A5C70">
              <w:trPr>
                <w:gridAfter w:val="1"/>
                <w:wAfter w:w="19" w:type="pct"/>
                <w:trHeight w:val="333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1A744B93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28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7A84126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Система охраны (настенные датчики движения, датчики движения на окнах и дверях)</w:t>
                  </w:r>
                </w:p>
              </w:tc>
              <w:tc>
                <w:tcPr>
                  <w:tcW w:w="1981" w:type="pct"/>
                  <w:vAlign w:val="center"/>
                </w:tcPr>
                <w:p w14:paraId="37C1F41F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64" w:type="pct"/>
                  <w:vAlign w:val="center"/>
                </w:tcPr>
                <w:p w14:paraId="26BF1DD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</w:tr>
            <w:tr w:rsidR="0032336A" w:rsidRPr="00B27D5E" w14:paraId="0DD80AFA" w14:textId="77777777" w:rsidTr="009A5C70">
              <w:trPr>
                <w:gridAfter w:val="1"/>
                <w:wAfter w:w="19" w:type="pct"/>
                <w:trHeight w:val="333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69F659F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29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2AE54CEA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Автоматические гаражные ворота</w:t>
                  </w:r>
                </w:p>
              </w:tc>
              <w:tc>
                <w:tcPr>
                  <w:tcW w:w="1981" w:type="pct"/>
                  <w:vAlign w:val="center"/>
                </w:tcPr>
                <w:p w14:paraId="39C48918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27D5E">
                    <w:rPr>
                      <w:rFonts w:ascii="Times New Roman" w:hAnsi="Times New Roman" w:cs="Times New Roman"/>
                    </w:rPr>
                    <w:t>DoorHan</w:t>
                  </w:r>
                  <w:proofErr w:type="spellEnd"/>
                  <w:r w:rsidRPr="00B27D5E">
                    <w:rPr>
                      <w:rFonts w:ascii="Times New Roman" w:hAnsi="Times New Roman" w:cs="Times New Roman"/>
                    </w:rPr>
                    <w:t xml:space="preserve"> 2008 г. в., Серийный/заводской номер 191554</w:t>
                  </w:r>
                </w:p>
              </w:tc>
              <w:tc>
                <w:tcPr>
                  <w:tcW w:w="364" w:type="pct"/>
                  <w:vAlign w:val="center"/>
                </w:tcPr>
                <w:p w14:paraId="43CC40A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32336A" w:rsidRPr="00B27D5E" w14:paraId="360277E7" w14:textId="77777777" w:rsidTr="009A5C70">
              <w:trPr>
                <w:gridAfter w:val="1"/>
                <w:wAfter w:w="19" w:type="pct"/>
                <w:trHeight w:val="333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3429CBE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4280F1E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Баня площадью 66,2 кв. м, в т. ч.</w:t>
                  </w:r>
                </w:p>
              </w:tc>
              <w:tc>
                <w:tcPr>
                  <w:tcW w:w="1981" w:type="pct"/>
                  <w:vAlign w:val="center"/>
                </w:tcPr>
                <w:p w14:paraId="67CDFF1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64" w:type="pct"/>
                  <w:vAlign w:val="center"/>
                </w:tcPr>
                <w:p w14:paraId="64C00812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30CD3769" w14:textId="77777777" w:rsidTr="009A5C70">
              <w:trPr>
                <w:gridAfter w:val="1"/>
                <w:wAfter w:w="19" w:type="pct"/>
                <w:trHeight w:val="333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17BE98D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31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05F9FAE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Кабельная линия от точки подключения до внешней стены бани</w:t>
                  </w:r>
                </w:p>
              </w:tc>
              <w:tc>
                <w:tcPr>
                  <w:tcW w:w="1981" w:type="pct"/>
                  <w:vAlign w:val="center"/>
                </w:tcPr>
                <w:p w14:paraId="621B030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64" w:type="pct"/>
                  <w:vAlign w:val="center"/>
                </w:tcPr>
                <w:p w14:paraId="414FE33B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7B2270E8" w14:textId="77777777" w:rsidTr="009A5C70">
              <w:trPr>
                <w:gridAfter w:val="1"/>
                <w:wAfter w:w="19" w:type="pct"/>
                <w:trHeight w:val="333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4BD37CFA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32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0B6E67C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Водопровод от точки врезки до внешней стены бани</w:t>
                  </w:r>
                </w:p>
              </w:tc>
              <w:tc>
                <w:tcPr>
                  <w:tcW w:w="1981" w:type="pct"/>
                  <w:vAlign w:val="center"/>
                </w:tcPr>
                <w:p w14:paraId="258EFDE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64" w:type="pct"/>
                  <w:vAlign w:val="center"/>
                </w:tcPr>
                <w:p w14:paraId="79B04A6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71AA3707" w14:textId="77777777" w:rsidTr="009A5C70">
              <w:trPr>
                <w:gridAfter w:val="1"/>
                <w:wAfter w:w="19" w:type="pct"/>
                <w:trHeight w:val="333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7352764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33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3D9087B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Сеть водоотведения от точки врезки до внешней стены бани</w:t>
                  </w:r>
                </w:p>
              </w:tc>
              <w:tc>
                <w:tcPr>
                  <w:tcW w:w="1981" w:type="pct"/>
                  <w:vAlign w:val="center"/>
                </w:tcPr>
                <w:p w14:paraId="6CB25B8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64" w:type="pct"/>
                  <w:vAlign w:val="center"/>
                </w:tcPr>
                <w:p w14:paraId="116F30A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32336A" w:rsidRPr="00B27D5E" w14:paraId="44517950" w14:textId="77777777" w:rsidTr="009A5C70">
              <w:trPr>
                <w:gridAfter w:val="1"/>
                <w:wAfter w:w="19" w:type="pct"/>
                <w:trHeight w:val="333"/>
                <w:jc w:val="center"/>
              </w:trPr>
              <w:tc>
                <w:tcPr>
                  <w:tcW w:w="202" w:type="pct"/>
                  <w:shd w:val="clear" w:color="auto" w:fill="auto"/>
                  <w:vAlign w:val="center"/>
                </w:tcPr>
                <w:p w14:paraId="2A0E08DF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34</w:t>
                  </w:r>
                </w:p>
              </w:tc>
              <w:tc>
                <w:tcPr>
                  <w:tcW w:w="2434" w:type="pct"/>
                  <w:shd w:val="clear" w:color="auto" w:fill="auto"/>
                  <w:vAlign w:val="center"/>
                </w:tcPr>
                <w:p w14:paraId="77771A4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Распределительный электрощит ABB</w:t>
                  </w:r>
                </w:p>
              </w:tc>
              <w:tc>
                <w:tcPr>
                  <w:tcW w:w="1981" w:type="pct"/>
                  <w:vAlign w:val="center"/>
                </w:tcPr>
                <w:p w14:paraId="2F3798F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64" w:type="pct"/>
                  <w:vAlign w:val="center"/>
                </w:tcPr>
                <w:p w14:paraId="02F3214F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</w:tbl>
          <w:p w14:paraId="04A7D2F3" w14:textId="77777777" w:rsidR="0032336A" w:rsidRPr="00B27D5E" w:rsidRDefault="0032336A" w:rsidP="009A5C70">
            <w:pPr>
              <w:autoSpaceDE w:val="0"/>
              <w:autoSpaceDN w:val="0"/>
              <w:adjustRightInd w:val="0"/>
              <w:rPr>
                <w:rStyle w:val="FontStyle22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14:paraId="35547970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14:paraId="04C38A45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14:paraId="5C9C1E9B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14:paraId="6C4EFA38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14:paraId="2CE23559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14:paraId="7D256CAC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14:paraId="1FC6FE6B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14:paraId="301B1322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14:paraId="19B9C50A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14:paraId="06C8C144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14:paraId="5EAAFCC2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  <w:p w14:paraId="60AF7B03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rStyle w:val="FontStyle22"/>
                <w:sz w:val="22"/>
                <w:szCs w:val="22"/>
              </w:rPr>
              <w:t xml:space="preserve">Залог </w:t>
            </w:r>
          </w:p>
        </w:tc>
      </w:tr>
      <w:tr w:rsidR="0032336A" w:rsidRPr="00B27D5E" w14:paraId="42993CA0" w14:textId="77777777" w:rsidTr="009A5C70">
        <w:trPr>
          <w:trHeight w:val="699"/>
        </w:trPr>
        <w:tc>
          <w:tcPr>
            <w:tcW w:w="993" w:type="dxa"/>
            <w:vMerge/>
          </w:tcPr>
          <w:p w14:paraId="26C3B58A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3D18247B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rStyle w:val="FontStyle22"/>
                <w:color w:val="000000"/>
                <w:sz w:val="22"/>
                <w:szCs w:val="22"/>
              </w:rPr>
            </w:pPr>
            <w:r w:rsidRPr="00B27D5E">
              <w:rPr>
                <w:color w:val="000000"/>
                <w:sz w:val="22"/>
                <w:szCs w:val="22"/>
              </w:rPr>
              <w:t xml:space="preserve">2. </w:t>
            </w:r>
            <w:r w:rsidRPr="00B27D5E">
              <w:rPr>
                <w:b/>
                <w:bCs/>
                <w:color w:val="000000"/>
                <w:sz w:val="22"/>
                <w:szCs w:val="22"/>
              </w:rPr>
              <w:t>Земельный участок</w:t>
            </w:r>
            <w:r w:rsidRPr="00B27D5E">
              <w:rPr>
                <w:color w:val="000000"/>
                <w:sz w:val="22"/>
                <w:szCs w:val="22"/>
              </w:rPr>
              <w:t>, категория земель: земли населенных пунктов, вид разрешенного использования: для индивидуального жилищного строительства, площадь 2452 +/- 10 кв. м., адрес: Московская область, Одинцовский район, д. Борки, АОЗТ "Барки", уч. 5 (д. 205), кадастровый номер 50:20:0040601:195</w:t>
            </w:r>
          </w:p>
        </w:tc>
        <w:tc>
          <w:tcPr>
            <w:tcW w:w="1559" w:type="dxa"/>
            <w:vMerge/>
          </w:tcPr>
          <w:p w14:paraId="623C691C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</w:p>
        </w:tc>
      </w:tr>
      <w:tr w:rsidR="0032336A" w:rsidRPr="00B27D5E" w14:paraId="0F5FED58" w14:textId="77777777" w:rsidTr="009A5C70">
        <w:trPr>
          <w:trHeight w:val="227"/>
        </w:trPr>
        <w:tc>
          <w:tcPr>
            <w:tcW w:w="993" w:type="dxa"/>
          </w:tcPr>
          <w:p w14:paraId="0BB79DB8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1E2A5C49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Диван, два кресла и журнальный столик в кабинете (указано в отчете об оценке финансового управляющего под № 6)</w:t>
            </w:r>
          </w:p>
        </w:tc>
        <w:tc>
          <w:tcPr>
            <w:tcW w:w="1559" w:type="dxa"/>
          </w:tcPr>
          <w:p w14:paraId="5A231816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390741FA" w14:textId="77777777" w:rsidTr="009A5C70">
        <w:trPr>
          <w:trHeight w:val="227"/>
        </w:trPr>
        <w:tc>
          <w:tcPr>
            <w:tcW w:w="993" w:type="dxa"/>
          </w:tcPr>
          <w:p w14:paraId="6E210B47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04BA997C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Книжный шкаф-полки в кабинете (указано в отчете об оценке финансового управляющего под № 7)</w:t>
            </w:r>
          </w:p>
        </w:tc>
        <w:tc>
          <w:tcPr>
            <w:tcW w:w="1559" w:type="dxa"/>
          </w:tcPr>
          <w:p w14:paraId="059ED2BD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19ABCF89" w14:textId="77777777" w:rsidTr="009A5C70">
        <w:trPr>
          <w:trHeight w:val="227"/>
        </w:trPr>
        <w:tc>
          <w:tcPr>
            <w:tcW w:w="993" w:type="dxa"/>
          </w:tcPr>
          <w:p w14:paraId="667AD8D4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11DD2206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Беговая дорожка (указано в отчете об оценке финансового управляющего под № 8)</w:t>
            </w:r>
          </w:p>
        </w:tc>
        <w:tc>
          <w:tcPr>
            <w:tcW w:w="1559" w:type="dxa"/>
          </w:tcPr>
          <w:p w14:paraId="6B6EEDF5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1A756ACC" w14:textId="77777777" w:rsidTr="009A5C70">
        <w:trPr>
          <w:trHeight w:val="227"/>
        </w:trPr>
        <w:tc>
          <w:tcPr>
            <w:tcW w:w="993" w:type="dxa"/>
          </w:tcPr>
          <w:p w14:paraId="6F45743D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56892E36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Набор гантелей со штативом (указано в отчете об оценке финансового управляющего под № 9)</w:t>
            </w:r>
          </w:p>
        </w:tc>
        <w:tc>
          <w:tcPr>
            <w:tcW w:w="1559" w:type="dxa"/>
          </w:tcPr>
          <w:p w14:paraId="67BEB6BD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23DA3950" w14:textId="77777777" w:rsidTr="009A5C70">
        <w:trPr>
          <w:trHeight w:val="227"/>
        </w:trPr>
        <w:tc>
          <w:tcPr>
            <w:tcW w:w="993" w:type="dxa"/>
          </w:tcPr>
          <w:p w14:paraId="258ECA6F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71F8D23F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Тренажер для качания пресса (указано в отчете об оценке финансового управляющего под № 10)</w:t>
            </w:r>
          </w:p>
        </w:tc>
        <w:tc>
          <w:tcPr>
            <w:tcW w:w="1559" w:type="dxa"/>
          </w:tcPr>
          <w:p w14:paraId="71A6B77D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7D7EA95B" w14:textId="77777777" w:rsidTr="009A5C70">
        <w:trPr>
          <w:trHeight w:val="227"/>
        </w:trPr>
        <w:tc>
          <w:tcPr>
            <w:tcW w:w="993" w:type="dxa"/>
          </w:tcPr>
          <w:p w14:paraId="05D57221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68881B13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Груша для бокса (указано в отчете об оценке финансового управляющего под № 11)</w:t>
            </w:r>
          </w:p>
        </w:tc>
        <w:tc>
          <w:tcPr>
            <w:tcW w:w="1559" w:type="dxa"/>
          </w:tcPr>
          <w:p w14:paraId="4883A5DB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3E59DC92" w14:textId="77777777" w:rsidTr="009A5C70">
        <w:trPr>
          <w:trHeight w:val="227"/>
        </w:trPr>
        <w:tc>
          <w:tcPr>
            <w:tcW w:w="993" w:type="dxa"/>
          </w:tcPr>
          <w:p w14:paraId="7F34105A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0B64361F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Шведская стенка</w:t>
            </w:r>
          </w:p>
        </w:tc>
        <w:tc>
          <w:tcPr>
            <w:tcW w:w="1559" w:type="dxa"/>
          </w:tcPr>
          <w:p w14:paraId="1E7D0C9E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22597EA9" w14:textId="77777777" w:rsidTr="009A5C70">
        <w:trPr>
          <w:trHeight w:val="227"/>
        </w:trPr>
        <w:tc>
          <w:tcPr>
            <w:tcW w:w="993" w:type="dxa"/>
          </w:tcPr>
          <w:p w14:paraId="186F9858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0C343081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 xml:space="preserve">Игровой автомат </w:t>
            </w:r>
            <w:proofErr w:type="spellStart"/>
            <w:r w:rsidRPr="00B27D5E">
              <w:rPr>
                <w:sz w:val="22"/>
                <w:szCs w:val="22"/>
              </w:rPr>
              <w:t>Sopranos</w:t>
            </w:r>
            <w:proofErr w:type="spellEnd"/>
          </w:p>
        </w:tc>
        <w:tc>
          <w:tcPr>
            <w:tcW w:w="1559" w:type="dxa"/>
          </w:tcPr>
          <w:p w14:paraId="493571BF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673741C7" w14:textId="77777777" w:rsidTr="009A5C70">
        <w:trPr>
          <w:trHeight w:val="227"/>
        </w:trPr>
        <w:tc>
          <w:tcPr>
            <w:tcW w:w="993" w:type="dxa"/>
          </w:tcPr>
          <w:p w14:paraId="5E5CDDCD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2BB5FB75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 xml:space="preserve"> Кинопроектор</w:t>
            </w:r>
          </w:p>
        </w:tc>
        <w:tc>
          <w:tcPr>
            <w:tcW w:w="1559" w:type="dxa"/>
          </w:tcPr>
          <w:p w14:paraId="7F7C8640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2BB515BA" w14:textId="77777777" w:rsidTr="009A5C70">
        <w:trPr>
          <w:trHeight w:val="227"/>
        </w:trPr>
        <w:tc>
          <w:tcPr>
            <w:tcW w:w="993" w:type="dxa"/>
          </w:tcPr>
          <w:p w14:paraId="4DE36B4C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2898340D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Колонки для домашнего кинотеатра</w:t>
            </w:r>
          </w:p>
        </w:tc>
        <w:tc>
          <w:tcPr>
            <w:tcW w:w="1559" w:type="dxa"/>
          </w:tcPr>
          <w:p w14:paraId="7211B0B5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1812B022" w14:textId="77777777" w:rsidTr="009A5C70">
        <w:trPr>
          <w:trHeight w:val="227"/>
        </w:trPr>
        <w:tc>
          <w:tcPr>
            <w:tcW w:w="993" w:type="dxa"/>
          </w:tcPr>
          <w:p w14:paraId="5D0F51B7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2FBECED2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Бильярдный стол</w:t>
            </w:r>
          </w:p>
        </w:tc>
        <w:tc>
          <w:tcPr>
            <w:tcW w:w="1559" w:type="dxa"/>
          </w:tcPr>
          <w:p w14:paraId="46111300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3B7EA3F1" w14:textId="77777777" w:rsidTr="009A5C70">
        <w:trPr>
          <w:trHeight w:val="227"/>
        </w:trPr>
        <w:tc>
          <w:tcPr>
            <w:tcW w:w="993" w:type="dxa"/>
          </w:tcPr>
          <w:p w14:paraId="1FFBC69F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18FF7311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Барная стойка и стулья</w:t>
            </w:r>
          </w:p>
        </w:tc>
        <w:tc>
          <w:tcPr>
            <w:tcW w:w="1559" w:type="dxa"/>
          </w:tcPr>
          <w:p w14:paraId="1AEE1A96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3F5E46B9" w14:textId="77777777" w:rsidTr="009A5C70">
        <w:trPr>
          <w:trHeight w:val="227"/>
        </w:trPr>
        <w:tc>
          <w:tcPr>
            <w:tcW w:w="993" w:type="dxa"/>
          </w:tcPr>
          <w:p w14:paraId="046417EA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0EF62ACD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Световая установка над бильярдным столом</w:t>
            </w:r>
          </w:p>
        </w:tc>
        <w:tc>
          <w:tcPr>
            <w:tcW w:w="1559" w:type="dxa"/>
          </w:tcPr>
          <w:p w14:paraId="14D4B632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601A32AD" w14:textId="77777777" w:rsidTr="009A5C70">
        <w:trPr>
          <w:trHeight w:val="227"/>
        </w:trPr>
        <w:tc>
          <w:tcPr>
            <w:tcW w:w="993" w:type="dxa"/>
          </w:tcPr>
          <w:p w14:paraId="1ECC07A4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144DEFA7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Шахматы</w:t>
            </w:r>
          </w:p>
        </w:tc>
        <w:tc>
          <w:tcPr>
            <w:tcW w:w="1559" w:type="dxa"/>
          </w:tcPr>
          <w:p w14:paraId="0CEFA1AD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146268A0" w14:textId="77777777" w:rsidTr="009A5C70">
        <w:trPr>
          <w:trHeight w:val="227"/>
        </w:trPr>
        <w:tc>
          <w:tcPr>
            <w:tcW w:w="993" w:type="dxa"/>
          </w:tcPr>
          <w:p w14:paraId="681705F7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564CBCE1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Телевизор LG модель 43LM5777PLC</w:t>
            </w:r>
          </w:p>
        </w:tc>
        <w:tc>
          <w:tcPr>
            <w:tcW w:w="1559" w:type="dxa"/>
          </w:tcPr>
          <w:p w14:paraId="58F6F002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457C1201" w14:textId="77777777" w:rsidTr="009A5C70">
        <w:trPr>
          <w:trHeight w:val="227"/>
        </w:trPr>
        <w:tc>
          <w:tcPr>
            <w:tcW w:w="993" w:type="dxa"/>
          </w:tcPr>
          <w:p w14:paraId="1E548B2F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2C6C415F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Сервант в столовой</w:t>
            </w:r>
          </w:p>
        </w:tc>
        <w:tc>
          <w:tcPr>
            <w:tcW w:w="1559" w:type="dxa"/>
          </w:tcPr>
          <w:p w14:paraId="5014B54C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4FCAE2F7" w14:textId="77777777" w:rsidTr="009A5C70">
        <w:trPr>
          <w:trHeight w:val="227"/>
        </w:trPr>
        <w:tc>
          <w:tcPr>
            <w:tcW w:w="993" w:type="dxa"/>
          </w:tcPr>
          <w:p w14:paraId="43CB91B2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73A131A1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rFonts w:eastAsia="Calibri"/>
                <w:kern w:val="2"/>
                <w:sz w:val="22"/>
                <w:szCs w:val="22"/>
                <w:lang w:eastAsia="en-US"/>
                <w14:ligatures w14:val="standardContextual"/>
              </w:rPr>
              <w:t>Встроенный винный шкаф Miele</w:t>
            </w:r>
          </w:p>
        </w:tc>
        <w:tc>
          <w:tcPr>
            <w:tcW w:w="1559" w:type="dxa"/>
          </w:tcPr>
          <w:p w14:paraId="09F9D0C6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0008F381" w14:textId="77777777" w:rsidTr="009A5C70">
        <w:trPr>
          <w:trHeight w:val="227"/>
        </w:trPr>
        <w:tc>
          <w:tcPr>
            <w:tcW w:w="993" w:type="dxa"/>
          </w:tcPr>
          <w:p w14:paraId="35720FEC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73D9A3AD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 xml:space="preserve">Футбольная футболка </w:t>
            </w:r>
            <w:proofErr w:type="spellStart"/>
            <w:r w:rsidRPr="00B27D5E">
              <w:rPr>
                <w:sz w:val="22"/>
                <w:szCs w:val="22"/>
              </w:rPr>
              <w:t>adidas</w:t>
            </w:r>
            <w:proofErr w:type="spellEnd"/>
            <w:r w:rsidRPr="00B27D5E">
              <w:rPr>
                <w:sz w:val="22"/>
                <w:szCs w:val="22"/>
              </w:rPr>
              <w:t xml:space="preserve"> Лионель Месси с автографом в рамке</w:t>
            </w:r>
          </w:p>
        </w:tc>
        <w:tc>
          <w:tcPr>
            <w:tcW w:w="1559" w:type="dxa"/>
          </w:tcPr>
          <w:p w14:paraId="7F6926F8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7034F988" w14:textId="77777777" w:rsidTr="009A5C70">
        <w:trPr>
          <w:trHeight w:val="227"/>
        </w:trPr>
        <w:tc>
          <w:tcPr>
            <w:tcW w:w="993" w:type="dxa"/>
          </w:tcPr>
          <w:p w14:paraId="727255A1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274C036B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Футбольная футболка сборной Бразилии с автографами в рамке</w:t>
            </w:r>
          </w:p>
        </w:tc>
        <w:tc>
          <w:tcPr>
            <w:tcW w:w="1559" w:type="dxa"/>
          </w:tcPr>
          <w:p w14:paraId="2A2BDFC9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3737C6C3" w14:textId="77777777" w:rsidTr="009A5C70">
        <w:trPr>
          <w:trHeight w:val="227"/>
        </w:trPr>
        <w:tc>
          <w:tcPr>
            <w:tcW w:w="993" w:type="dxa"/>
          </w:tcPr>
          <w:p w14:paraId="3B55DC9A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67FCE612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Футбольная футболка сборной Аргентины с автографами в рамке</w:t>
            </w:r>
          </w:p>
        </w:tc>
        <w:tc>
          <w:tcPr>
            <w:tcW w:w="1559" w:type="dxa"/>
          </w:tcPr>
          <w:p w14:paraId="6C13307B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727C067B" w14:textId="77777777" w:rsidTr="009A5C70">
        <w:trPr>
          <w:trHeight w:val="227"/>
        </w:trPr>
        <w:tc>
          <w:tcPr>
            <w:tcW w:w="993" w:type="dxa"/>
          </w:tcPr>
          <w:p w14:paraId="71D0E5DA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760ED32E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B27D5E">
              <w:rPr>
                <w:sz w:val="22"/>
                <w:szCs w:val="22"/>
                <w:lang w:val="en-US"/>
              </w:rPr>
              <w:t>Кожаное</w:t>
            </w:r>
            <w:proofErr w:type="spellEnd"/>
            <w:r w:rsidRPr="00B27D5E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27D5E">
              <w:rPr>
                <w:sz w:val="22"/>
                <w:szCs w:val="22"/>
                <w:lang w:val="en-US"/>
              </w:rPr>
              <w:t>компьютерное</w:t>
            </w:r>
            <w:proofErr w:type="spellEnd"/>
            <w:r w:rsidRPr="00B27D5E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27D5E">
              <w:rPr>
                <w:sz w:val="22"/>
                <w:szCs w:val="22"/>
                <w:lang w:val="en-US"/>
              </w:rPr>
              <w:t>кресло</w:t>
            </w:r>
            <w:proofErr w:type="spellEnd"/>
          </w:p>
        </w:tc>
        <w:tc>
          <w:tcPr>
            <w:tcW w:w="1559" w:type="dxa"/>
          </w:tcPr>
          <w:p w14:paraId="31C876A3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4F8CC65C" w14:textId="77777777" w:rsidTr="009A5C70">
        <w:trPr>
          <w:trHeight w:val="227"/>
        </w:trPr>
        <w:tc>
          <w:tcPr>
            <w:tcW w:w="993" w:type="dxa"/>
          </w:tcPr>
          <w:p w14:paraId="1B119086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0BE237A1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B27D5E">
              <w:rPr>
                <w:sz w:val="22"/>
                <w:szCs w:val="22"/>
                <w:lang w:val="en-US"/>
              </w:rPr>
              <w:t>Шкура</w:t>
            </w:r>
            <w:proofErr w:type="spellEnd"/>
            <w:r w:rsidRPr="00B27D5E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27D5E">
              <w:rPr>
                <w:sz w:val="22"/>
                <w:szCs w:val="22"/>
                <w:lang w:val="en-US"/>
              </w:rPr>
              <w:t>белого</w:t>
            </w:r>
            <w:proofErr w:type="spellEnd"/>
            <w:r w:rsidRPr="00B27D5E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27D5E">
              <w:rPr>
                <w:sz w:val="22"/>
                <w:szCs w:val="22"/>
                <w:lang w:val="en-US"/>
              </w:rPr>
              <w:t>медведя</w:t>
            </w:r>
            <w:proofErr w:type="spellEnd"/>
          </w:p>
        </w:tc>
        <w:tc>
          <w:tcPr>
            <w:tcW w:w="1559" w:type="dxa"/>
          </w:tcPr>
          <w:p w14:paraId="007CD1E4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4B706E4B" w14:textId="77777777" w:rsidTr="009A5C70">
        <w:trPr>
          <w:trHeight w:val="227"/>
        </w:trPr>
        <w:tc>
          <w:tcPr>
            <w:tcW w:w="993" w:type="dxa"/>
          </w:tcPr>
          <w:p w14:paraId="66A2898B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048381CD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Французский винтажный гобелен</w:t>
            </w:r>
          </w:p>
        </w:tc>
        <w:tc>
          <w:tcPr>
            <w:tcW w:w="1559" w:type="dxa"/>
          </w:tcPr>
          <w:p w14:paraId="441742F4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28B20975" w14:textId="77777777" w:rsidTr="009A5C70">
        <w:trPr>
          <w:trHeight w:val="227"/>
        </w:trPr>
        <w:tc>
          <w:tcPr>
            <w:tcW w:w="993" w:type="dxa"/>
          </w:tcPr>
          <w:p w14:paraId="3344236A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580F7020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 xml:space="preserve">Телескоп </w:t>
            </w:r>
            <w:r w:rsidRPr="00B27D5E">
              <w:rPr>
                <w:sz w:val="22"/>
                <w:szCs w:val="22"/>
                <w:lang w:val="en-US"/>
              </w:rPr>
              <w:t>SKY-Watcher</w:t>
            </w:r>
          </w:p>
        </w:tc>
        <w:tc>
          <w:tcPr>
            <w:tcW w:w="1559" w:type="dxa"/>
          </w:tcPr>
          <w:p w14:paraId="634D5490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7FCE554B" w14:textId="77777777" w:rsidTr="009A5C70">
        <w:trPr>
          <w:trHeight w:val="227"/>
        </w:trPr>
        <w:tc>
          <w:tcPr>
            <w:tcW w:w="993" w:type="dxa"/>
          </w:tcPr>
          <w:p w14:paraId="51218B9E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0EF61C7F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 xml:space="preserve">Настольные часы </w:t>
            </w:r>
            <w:proofErr w:type="spellStart"/>
            <w:r w:rsidRPr="00B27D5E">
              <w:rPr>
                <w:sz w:val="22"/>
                <w:szCs w:val="22"/>
                <w:lang w:val="en-US"/>
              </w:rPr>
              <w:t>Kieninger</w:t>
            </w:r>
            <w:proofErr w:type="spellEnd"/>
          </w:p>
        </w:tc>
        <w:tc>
          <w:tcPr>
            <w:tcW w:w="1559" w:type="dxa"/>
          </w:tcPr>
          <w:p w14:paraId="12AFDD6D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19F58BF8" w14:textId="77777777" w:rsidTr="009A5C70">
        <w:trPr>
          <w:trHeight w:val="227"/>
        </w:trPr>
        <w:tc>
          <w:tcPr>
            <w:tcW w:w="993" w:type="dxa"/>
          </w:tcPr>
          <w:p w14:paraId="29AB0F04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226BCE2B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 xml:space="preserve">Подвесное кресло </w:t>
            </w:r>
            <w:r w:rsidRPr="00B27D5E">
              <w:rPr>
                <w:sz w:val="22"/>
                <w:szCs w:val="22"/>
                <w:lang w:val="en-US"/>
              </w:rPr>
              <w:t>XL</w:t>
            </w:r>
            <w:r w:rsidRPr="00B27D5E">
              <w:rPr>
                <w:sz w:val="22"/>
                <w:szCs w:val="22"/>
              </w:rPr>
              <w:t xml:space="preserve"> с ротангом-(2 </w:t>
            </w:r>
            <w:proofErr w:type="spellStart"/>
            <w:r w:rsidRPr="00B27D5E">
              <w:rPr>
                <w:sz w:val="22"/>
                <w:szCs w:val="22"/>
              </w:rPr>
              <w:t>шт</w:t>
            </w:r>
            <w:proofErr w:type="spellEnd"/>
            <w:r w:rsidRPr="00B27D5E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14:paraId="1CD10690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4C59A3B4" w14:textId="77777777" w:rsidTr="009A5C70">
        <w:trPr>
          <w:trHeight w:val="227"/>
        </w:trPr>
        <w:tc>
          <w:tcPr>
            <w:tcW w:w="993" w:type="dxa"/>
          </w:tcPr>
          <w:p w14:paraId="7C0771C5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44A49A1D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Книжный шкаф</w:t>
            </w:r>
          </w:p>
        </w:tc>
        <w:tc>
          <w:tcPr>
            <w:tcW w:w="1559" w:type="dxa"/>
          </w:tcPr>
          <w:p w14:paraId="79B914A3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39D63F87" w14:textId="77777777" w:rsidTr="009A5C70">
        <w:trPr>
          <w:trHeight w:val="227"/>
        </w:trPr>
        <w:tc>
          <w:tcPr>
            <w:tcW w:w="993" w:type="dxa"/>
          </w:tcPr>
          <w:p w14:paraId="25EA1F36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21BC26E5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Комод и тумбочка резная</w:t>
            </w:r>
          </w:p>
        </w:tc>
        <w:tc>
          <w:tcPr>
            <w:tcW w:w="1559" w:type="dxa"/>
          </w:tcPr>
          <w:p w14:paraId="4A2CF595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58F61B88" w14:textId="77777777" w:rsidTr="009A5C70">
        <w:trPr>
          <w:trHeight w:val="227"/>
        </w:trPr>
        <w:tc>
          <w:tcPr>
            <w:tcW w:w="993" w:type="dxa"/>
          </w:tcPr>
          <w:p w14:paraId="6B4FF52F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p w14:paraId="757DEF6D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 xml:space="preserve">Гарнитура виртуальной реальности </w:t>
            </w:r>
            <w:r w:rsidRPr="00B27D5E">
              <w:rPr>
                <w:sz w:val="22"/>
                <w:szCs w:val="22"/>
                <w:lang w:val="en-US"/>
              </w:rPr>
              <w:t>Rift</w:t>
            </w:r>
          </w:p>
        </w:tc>
        <w:tc>
          <w:tcPr>
            <w:tcW w:w="1559" w:type="dxa"/>
          </w:tcPr>
          <w:p w14:paraId="7B572367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t>Отсутствует</w:t>
            </w:r>
          </w:p>
        </w:tc>
      </w:tr>
      <w:tr w:rsidR="0032336A" w:rsidRPr="00B27D5E" w14:paraId="7CCF4917" w14:textId="77777777" w:rsidTr="009A5C70">
        <w:trPr>
          <w:trHeight w:val="227"/>
        </w:trPr>
        <w:tc>
          <w:tcPr>
            <w:tcW w:w="993" w:type="dxa"/>
          </w:tcPr>
          <w:p w14:paraId="748B06A5" w14:textId="77777777" w:rsidR="0032336A" w:rsidRPr="00B27D5E" w:rsidRDefault="0032336A" w:rsidP="009A5C70">
            <w:pPr>
              <w:pStyle w:val="23"/>
              <w:tabs>
                <w:tab w:val="left" w:pos="902"/>
              </w:tabs>
              <w:spacing w:line="240" w:lineRule="auto"/>
              <w:rPr>
                <w:rStyle w:val="FontStyle22"/>
                <w:rFonts w:eastAsia="Times New Roman"/>
                <w:sz w:val="22"/>
                <w:szCs w:val="22"/>
              </w:rPr>
            </w:pPr>
          </w:p>
        </w:tc>
        <w:tc>
          <w:tcPr>
            <w:tcW w:w="13183" w:type="dxa"/>
          </w:tcPr>
          <w:tbl>
            <w:tblPr>
              <w:tblW w:w="74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9"/>
              <w:gridCol w:w="4695"/>
              <w:gridCol w:w="1501"/>
              <w:gridCol w:w="702"/>
            </w:tblGrid>
            <w:tr w:rsidR="0032336A" w:rsidRPr="00B27D5E" w14:paraId="46D8CA3A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148AEAC5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305D40B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Трельяж</w:t>
                  </w:r>
                </w:p>
              </w:tc>
              <w:tc>
                <w:tcPr>
                  <w:tcW w:w="1013" w:type="pct"/>
                  <w:vAlign w:val="center"/>
                </w:tcPr>
                <w:p w14:paraId="04895CD8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24BB773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19E566FB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05D2DFBA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05DD8F15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Туалетное зеркало</w:t>
                  </w:r>
                </w:p>
              </w:tc>
              <w:tc>
                <w:tcPr>
                  <w:tcW w:w="1013" w:type="pct"/>
                  <w:vAlign w:val="center"/>
                </w:tcPr>
                <w:p w14:paraId="1FC6C81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27F5C07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596CC6C6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10AC652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40B25FD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Туалетный столик</w:t>
                  </w:r>
                </w:p>
              </w:tc>
              <w:tc>
                <w:tcPr>
                  <w:tcW w:w="1013" w:type="pct"/>
                  <w:vAlign w:val="center"/>
                </w:tcPr>
                <w:p w14:paraId="1612A10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63B95E8A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0B32628F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3D127053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076BE43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Диван тканевый</w:t>
                  </w:r>
                </w:p>
              </w:tc>
              <w:tc>
                <w:tcPr>
                  <w:tcW w:w="1013" w:type="pct"/>
                  <w:vAlign w:val="center"/>
                </w:tcPr>
                <w:p w14:paraId="511DDC9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01A3FD2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67D82D20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26FBC8B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244EEAE2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Настенное панно</w:t>
                  </w:r>
                </w:p>
              </w:tc>
              <w:tc>
                <w:tcPr>
                  <w:tcW w:w="1013" w:type="pct"/>
                  <w:vAlign w:val="center"/>
                </w:tcPr>
                <w:p w14:paraId="0295A14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4157FED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458B6964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6B480175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446CE7BB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 xml:space="preserve"> Мангал</w:t>
                  </w:r>
                </w:p>
              </w:tc>
              <w:tc>
                <w:tcPr>
                  <w:tcW w:w="1013" w:type="pct"/>
                  <w:vAlign w:val="center"/>
                </w:tcPr>
                <w:p w14:paraId="2102BF1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016973C8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3FCF589D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105701D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74EE523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 xml:space="preserve">Стеллаж </w:t>
                  </w:r>
                </w:p>
              </w:tc>
              <w:tc>
                <w:tcPr>
                  <w:tcW w:w="1013" w:type="pct"/>
                  <w:vAlign w:val="center"/>
                </w:tcPr>
                <w:p w14:paraId="75D61D1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3227E6D5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32336A" w:rsidRPr="00B27D5E" w14:paraId="563BF11C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108753B5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32A303F9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Теннисный стол</w:t>
                  </w:r>
                </w:p>
              </w:tc>
              <w:tc>
                <w:tcPr>
                  <w:tcW w:w="1013" w:type="pct"/>
                  <w:vAlign w:val="center"/>
                </w:tcPr>
                <w:p w14:paraId="32DC2A4B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434F59F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4C5B9D3F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549DB3D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4108EB7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eastAsia="Calibri" w:hAnsi="Times New Roman" w:cs="Times New Roman"/>
                      <w14:ligatures w14:val="standardContextual"/>
                    </w:rPr>
                    <w:t>Шкаф платяной</w:t>
                  </w:r>
                </w:p>
              </w:tc>
              <w:tc>
                <w:tcPr>
                  <w:tcW w:w="1013" w:type="pct"/>
                  <w:vAlign w:val="center"/>
                </w:tcPr>
                <w:p w14:paraId="0E3DFC1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7AFCB93F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3E507C94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71AC615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7D2000B4" w14:textId="77777777" w:rsidR="0032336A" w:rsidRPr="00B27D5E" w:rsidRDefault="0032336A" w:rsidP="009A5C70">
                  <w:pPr>
                    <w:pStyle w:val="af5"/>
                    <w:rPr>
                      <w:rFonts w:ascii="Times New Roman" w:eastAsia="Calibri" w:hAnsi="Times New Roman" w:cs="Times New Roman"/>
                      <w14:ligatures w14:val="standardContextual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Кресло тканевое</w:t>
                  </w:r>
                </w:p>
              </w:tc>
              <w:tc>
                <w:tcPr>
                  <w:tcW w:w="1013" w:type="pct"/>
                  <w:vAlign w:val="center"/>
                </w:tcPr>
                <w:p w14:paraId="4FC7E403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4283333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48CFC52D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30C80B1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055D41BA" w14:textId="77777777" w:rsidR="0032336A" w:rsidRPr="00B27D5E" w:rsidRDefault="0032336A" w:rsidP="009A5C70">
                  <w:pPr>
                    <w:pStyle w:val="af5"/>
                    <w:rPr>
                      <w:rFonts w:ascii="Times New Roman" w:eastAsia="Calibri" w:hAnsi="Times New Roman" w:cs="Times New Roman"/>
                      <w14:ligatures w14:val="standardContextual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Кровать детская двухэтажная</w:t>
                  </w:r>
                </w:p>
              </w:tc>
              <w:tc>
                <w:tcPr>
                  <w:tcW w:w="1013" w:type="pct"/>
                  <w:vAlign w:val="center"/>
                </w:tcPr>
                <w:p w14:paraId="65AF3909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0E2BFE8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627BE129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65CC242A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639450C6" w14:textId="77777777" w:rsidR="0032336A" w:rsidRPr="00B27D5E" w:rsidRDefault="0032336A" w:rsidP="009A5C70">
                  <w:pPr>
                    <w:pStyle w:val="af5"/>
                    <w:rPr>
                      <w:rFonts w:ascii="Times New Roman" w:eastAsia="Calibri" w:hAnsi="Times New Roman" w:cs="Times New Roman"/>
                      <w14:ligatures w14:val="standardContextual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Витрина</w:t>
                  </w:r>
                </w:p>
              </w:tc>
              <w:tc>
                <w:tcPr>
                  <w:tcW w:w="1013" w:type="pct"/>
                  <w:vAlign w:val="center"/>
                </w:tcPr>
                <w:p w14:paraId="4BEB9CE3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28EE8BF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11CF4D22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4579D3B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6DBBC395" w14:textId="77777777" w:rsidR="0032336A" w:rsidRPr="00B27D5E" w:rsidRDefault="0032336A" w:rsidP="009A5C70">
                  <w:pPr>
                    <w:pStyle w:val="af5"/>
                    <w:rPr>
                      <w:rFonts w:ascii="Times New Roman" w:eastAsia="Calibri" w:hAnsi="Times New Roman" w:cs="Times New Roman"/>
                      <w14:ligatures w14:val="standardContextual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Увлажнитель воздуха</w:t>
                  </w:r>
                </w:p>
              </w:tc>
              <w:tc>
                <w:tcPr>
                  <w:tcW w:w="1013" w:type="pct"/>
                  <w:vAlign w:val="center"/>
                </w:tcPr>
                <w:p w14:paraId="574B1C7F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7791073B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69EEF7C2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58CEDE0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13279F3D" w14:textId="77777777" w:rsidR="0032336A" w:rsidRPr="00B27D5E" w:rsidRDefault="0032336A" w:rsidP="009A5C70">
                  <w:pPr>
                    <w:pStyle w:val="af5"/>
                    <w:rPr>
                      <w:rFonts w:ascii="Times New Roman" w:eastAsia="Calibri" w:hAnsi="Times New Roman" w:cs="Times New Roman"/>
                      <w14:ligatures w14:val="standardContextual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Напольные весы</w:t>
                  </w:r>
                </w:p>
              </w:tc>
              <w:tc>
                <w:tcPr>
                  <w:tcW w:w="1013" w:type="pct"/>
                  <w:vAlign w:val="center"/>
                </w:tcPr>
                <w:p w14:paraId="7214969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1AE1F7DF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288AAFEE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0FA3ADD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1550B4D9" w14:textId="77777777" w:rsidR="0032336A" w:rsidRPr="00B27D5E" w:rsidRDefault="0032336A" w:rsidP="009A5C70">
                  <w:pPr>
                    <w:pStyle w:val="af5"/>
                    <w:rPr>
                      <w:rFonts w:ascii="Times New Roman" w:eastAsia="Calibri" w:hAnsi="Times New Roman" w:cs="Times New Roman"/>
                      <w14:ligatures w14:val="standardContextual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Садовая мебель (стол и 4 стула)</w:t>
                  </w:r>
                </w:p>
              </w:tc>
              <w:tc>
                <w:tcPr>
                  <w:tcW w:w="1013" w:type="pct"/>
                  <w:vAlign w:val="center"/>
                </w:tcPr>
                <w:p w14:paraId="5436B4F5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51C909D2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624F7C75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6B8C13DA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77E27C97" w14:textId="77777777" w:rsidR="0032336A" w:rsidRPr="00B27D5E" w:rsidRDefault="0032336A" w:rsidP="009A5C70">
                  <w:pPr>
                    <w:pStyle w:val="af5"/>
                    <w:rPr>
                      <w:rFonts w:ascii="Times New Roman" w:eastAsia="Calibri" w:hAnsi="Times New Roman" w:cs="Times New Roman"/>
                      <w14:ligatures w14:val="standardContextual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 xml:space="preserve">Сундук плетеный </w:t>
                  </w:r>
                </w:p>
              </w:tc>
              <w:tc>
                <w:tcPr>
                  <w:tcW w:w="1013" w:type="pct"/>
                  <w:vAlign w:val="center"/>
                </w:tcPr>
                <w:p w14:paraId="46D2AA5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1ADE6EDB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32336A" w:rsidRPr="00B27D5E" w14:paraId="08006FB6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1E66777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5C02A7DD" w14:textId="77777777" w:rsidR="0032336A" w:rsidRPr="00B27D5E" w:rsidRDefault="0032336A" w:rsidP="009A5C70">
                  <w:pPr>
                    <w:pStyle w:val="af5"/>
                    <w:rPr>
                      <w:rFonts w:ascii="Times New Roman" w:eastAsia="Calibri" w:hAnsi="Times New Roman" w:cs="Times New Roman"/>
                      <w14:ligatures w14:val="standardContextual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Ионизатор воздуха</w:t>
                  </w:r>
                </w:p>
              </w:tc>
              <w:tc>
                <w:tcPr>
                  <w:tcW w:w="1013" w:type="pct"/>
                  <w:vAlign w:val="center"/>
                </w:tcPr>
                <w:p w14:paraId="6CEE9EA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19485C0F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16FA6D76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13CA5EC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55A3B577" w14:textId="77777777" w:rsidR="0032336A" w:rsidRPr="00B27D5E" w:rsidRDefault="0032336A" w:rsidP="009A5C70">
                  <w:pPr>
                    <w:pStyle w:val="af5"/>
                    <w:rPr>
                      <w:rFonts w:ascii="Times New Roman" w:eastAsia="Calibri" w:hAnsi="Times New Roman" w:cs="Times New Roman"/>
                      <w14:ligatures w14:val="standardContextual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 xml:space="preserve"> Аквариум</w:t>
                  </w:r>
                </w:p>
              </w:tc>
              <w:tc>
                <w:tcPr>
                  <w:tcW w:w="1013" w:type="pct"/>
                  <w:vAlign w:val="center"/>
                </w:tcPr>
                <w:p w14:paraId="04756BA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27AF9BD8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138B126C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2045FFF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387A68A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 xml:space="preserve"> Комнатные цветы в горшках</w:t>
                  </w:r>
                </w:p>
              </w:tc>
              <w:tc>
                <w:tcPr>
                  <w:tcW w:w="1013" w:type="pct"/>
                  <w:vAlign w:val="center"/>
                </w:tcPr>
                <w:p w14:paraId="4B0C823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39EB50E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1389D41F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594E79A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329E9D6B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Книжные полки</w:t>
                  </w:r>
                </w:p>
              </w:tc>
              <w:tc>
                <w:tcPr>
                  <w:tcW w:w="1013" w:type="pct"/>
                  <w:vAlign w:val="center"/>
                </w:tcPr>
                <w:p w14:paraId="0A09D4D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3637BE3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4FD0A7CA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299B785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4C6360B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Тумба прикроватная</w:t>
                  </w:r>
                </w:p>
              </w:tc>
              <w:tc>
                <w:tcPr>
                  <w:tcW w:w="1013" w:type="pct"/>
                  <w:vAlign w:val="center"/>
                </w:tcPr>
                <w:p w14:paraId="1B831E09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1023FDEA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68DFC3E9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12C1C98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2F5DDF8B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Драница</w:t>
                  </w:r>
                </w:p>
              </w:tc>
              <w:tc>
                <w:tcPr>
                  <w:tcW w:w="1013" w:type="pct"/>
                  <w:vAlign w:val="center"/>
                </w:tcPr>
                <w:p w14:paraId="3F55AF9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553EE4E3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3048BA3B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6B6BAD9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1CF0566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Аксессуары для камина</w:t>
                  </w:r>
                </w:p>
              </w:tc>
              <w:tc>
                <w:tcPr>
                  <w:tcW w:w="1013" w:type="pct"/>
                  <w:vAlign w:val="center"/>
                </w:tcPr>
                <w:p w14:paraId="4B3046C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1617F618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415C9550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711D3628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08B39CB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 xml:space="preserve">Музыкальный центр </w:t>
                  </w:r>
                </w:p>
              </w:tc>
              <w:tc>
                <w:tcPr>
                  <w:tcW w:w="1013" w:type="pct"/>
                  <w:vAlign w:val="center"/>
                </w:tcPr>
                <w:p w14:paraId="6D90AA0B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61D8485A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10772966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17D8F82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79B3CA33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Чайный сервиз</w:t>
                  </w:r>
                </w:p>
              </w:tc>
              <w:tc>
                <w:tcPr>
                  <w:tcW w:w="1013" w:type="pct"/>
                  <w:vAlign w:val="center"/>
                </w:tcPr>
                <w:p w14:paraId="0160F9E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00607BB9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58E7F298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467BEE1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1B69564D" w14:textId="77777777" w:rsidR="0032336A" w:rsidRPr="00B27D5E" w:rsidRDefault="0032336A" w:rsidP="009A5C70">
                  <w:pPr>
                    <w:rPr>
                      <w:sz w:val="22"/>
                      <w:szCs w:val="22"/>
                    </w:rPr>
                  </w:pPr>
                  <w:r w:rsidRPr="00B27D5E">
                    <w:rPr>
                      <w:sz w:val="22"/>
                      <w:szCs w:val="22"/>
                    </w:rPr>
                    <w:t>Журнальный столик</w:t>
                  </w:r>
                </w:p>
              </w:tc>
              <w:tc>
                <w:tcPr>
                  <w:tcW w:w="1013" w:type="pct"/>
                  <w:vAlign w:val="center"/>
                </w:tcPr>
                <w:p w14:paraId="3320841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01774D95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66D96804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5552842A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59A5277B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Проигрыватель виниловый с колонками</w:t>
                  </w:r>
                </w:p>
              </w:tc>
              <w:tc>
                <w:tcPr>
                  <w:tcW w:w="1013" w:type="pct"/>
                  <w:vAlign w:val="center"/>
                </w:tcPr>
                <w:p w14:paraId="2FE88CE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0773218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2269FE55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3D7861F5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4E52BB2F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Увлажнитель воздуха</w:t>
                  </w:r>
                </w:p>
              </w:tc>
              <w:tc>
                <w:tcPr>
                  <w:tcW w:w="1013" w:type="pct"/>
                  <w:vAlign w:val="center"/>
                </w:tcPr>
                <w:p w14:paraId="56E3E95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007BA4B2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04EE41C2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574EC929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04881DC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Экспонат парусный корабль</w:t>
                  </w:r>
                </w:p>
              </w:tc>
              <w:tc>
                <w:tcPr>
                  <w:tcW w:w="1013" w:type="pct"/>
                  <w:vAlign w:val="center"/>
                </w:tcPr>
                <w:p w14:paraId="74EAF81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753B746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61C37D03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435D5FF5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7037017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Плетеное кресло</w:t>
                  </w:r>
                </w:p>
              </w:tc>
              <w:tc>
                <w:tcPr>
                  <w:tcW w:w="1013" w:type="pct"/>
                  <w:vAlign w:val="center"/>
                </w:tcPr>
                <w:p w14:paraId="0940D6D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177E4255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31B152F5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239FB688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412A3C19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Столовые тарелки</w:t>
                  </w:r>
                </w:p>
              </w:tc>
              <w:tc>
                <w:tcPr>
                  <w:tcW w:w="1013" w:type="pct"/>
                  <w:vAlign w:val="center"/>
                </w:tcPr>
                <w:p w14:paraId="0C5069DF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03FA3AE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36012787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7AC8419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6F892DB9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Тканевый диван и два кресла</w:t>
                  </w:r>
                </w:p>
              </w:tc>
              <w:tc>
                <w:tcPr>
                  <w:tcW w:w="1013" w:type="pct"/>
                  <w:vAlign w:val="center"/>
                </w:tcPr>
                <w:p w14:paraId="7CABF363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6BA50D6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19FE4B49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6556358A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3750E49F" w14:textId="77777777" w:rsidR="0032336A" w:rsidRPr="00B27D5E" w:rsidRDefault="0032336A" w:rsidP="009A5C70">
                  <w:pPr>
                    <w:rPr>
                      <w:sz w:val="22"/>
                      <w:szCs w:val="22"/>
                    </w:rPr>
                  </w:pPr>
                  <w:r w:rsidRPr="00B27D5E">
                    <w:rPr>
                      <w:sz w:val="22"/>
                      <w:szCs w:val="22"/>
                    </w:rPr>
                    <w:t>Журнальный столик</w:t>
                  </w:r>
                </w:p>
              </w:tc>
              <w:tc>
                <w:tcPr>
                  <w:tcW w:w="1013" w:type="pct"/>
                  <w:vAlign w:val="center"/>
                </w:tcPr>
                <w:p w14:paraId="355F7A69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2AE7CF09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04E37C80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4B9B002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1461500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Пресс для цитрусовых</w:t>
                  </w:r>
                </w:p>
              </w:tc>
              <w:tc>
                <w:tcPr>
                  <w:tcW w:w="1013" w:type="pct"/>
                  <w:vAlign w:val="center"/>
                </w:tcPr>
                <w:p w14:paraId="7446F18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60ADC175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1C254AC6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262BE98F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7DABC91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Тостер</w:t>
                  </w:r>
                </w:p>
              </w:tc>
              <w:tc>
                <w:tcPr>
                  <w:tcW w:w="1013" w:type="pct"/>
                  <w:vAlign w:val="center"/>
                </w:tcPr>
                <w:p w14:paraId="424F909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016BB5A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7BBC3A2F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5DB245C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1B2AC875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 xml:space="preserve"> Блендер</w:t>
                  </w:r>
                </w:p>
              </w:tc>
              <w:tc>
                <w:tcPr>
                  <w:tcW w:w="1013" w:type="pct"/>
                  <w:vAlign w:val="center"/>
                </w:tcPr>
                <w:p w14:paraId="5358E94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14FAFCA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120105A2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7F1105E5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4B1C26E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Резная деревянная ширма</w:t>
                  </w:r>
                </w:p>
              </w:tc>
              <w:tc>
                <w:tcPr>
                  <w:tcW w:w="1013" w:type="pct"/>
                  <w:vAlign w:val="center"/>
                </w:tcPr>
                <w:p w14:paraId="120CC6AF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0F2ED07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18B426BD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4C41D07F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13E87E4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 xml:space="preserve"> Торшер </w:t>
                  </w:r>
                </w:p>
              </w:tc>
              <w:tc>
                <w:tcPr>
                  <w:tcW w:w="1013" w:type="pct"/>
                  <w:vAlign w:val="center"/>
                </w:tcPr>
                <w:p w14:paraId="5940C048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241D723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14D2997F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523EEA5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52AFEE1B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Кровать двуспальная</w:t>
                  </w:r>
                </w:p>
              </w:tc>
              <w:tc>
                <w:tcPr>
                  <w:tcW w:w="1013" w:type="pct"/>
                  <w:vAlign w:val="center"/>
                </w:tcPr>
                <w:p w14:paraId="424E62F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5438744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0BEC8862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6E5769B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2A7F5D62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 xml:space="preserve">Столик прикроватный </w:t>
                  </w:r>
                </w:p>
              </w:tc>
              <w:tc>
                <w:tcPr>
                  <w:tcW w:w="1013" w:type="pct"/>
                  <w:vAlign w:val="center"/>
                </w:tcPr>
                <w:p w14:paraId="732E529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53234A7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32336A" w:rsidRPr="00B27D5E" w14:paraId="7FCD2985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0C38C03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7832C2B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Робот пылесос</w:t>
                  </w:r>
                </w:p>
              </w:tc>
              <w:tc>
                <w:tcPr>
                  <w:tcW w:w="1013" w:type="pct"/>
                  <w:vAlign w:val="center"/>
                </w:tcPr>
                <w:p w14:paraId="4E63C96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6533659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7D5D4699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7CBEC115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3D0246E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Кресло тканевое синее</w:t>
                  </w:r>
                </w:p>
              </w:tc>
              <w:tc>
                <w:tcPr>
                  <w:tcW w:w="1013" w:type="pct"/>
                  <w:vAlign w:val="center"/>
                </w:tcPr>
                <w:p w14:paraId="1B65F025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30BA7D1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1F6EB4B0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7E6A4FB8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4F8134A9" w14:textId="77777777" w:rsidR="0032336A" w:rsidRPr="00B27D5E" w:rsidRDefault="0032336A" w:rsidP="009A5C70">
                  <w:pPr>
                    <w:rPr>
                      <w:sz w:val="22"/>
                      <w:szCs w:val="22"/>
                    </w:rPr>
                  </w:pPr>
                  <w:r w:rsidRPr="00B27D5E">
                    <w:rPr>
                      <w:sz w:val="22"/>
                      <w:szCs w:val="22"/>
                    </w:rPr>
                    <w:t>Пуф на ножках</w:t>
                  </w:r>
                </w:p>
              </w:tc>
              <w:tc>
                <w:tcPr>
                  <w:tcW w:w="1013" w:type="pct"/>
                  <w:vAlign w:val="center"/>
                </w:tcPr>
                <w:p w14:paraId="2ACE2A1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42325188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74C6A78E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7516751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7996D33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Столик декоративный</w:t>
                  </w:r>
                </w:p>
              </w:tc>
              <w:tc>
                <w:tcPr>
                  <w:tcW w:w="1013" w:type="pct"/>
                  <w:vAlign w:val="center"/>
                </w:tcPr>
                <w:p w14:paraId="2A30BE9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2B0B8A55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6DDE9970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0416FA23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0086B47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Стеллаж ячейка</w:t>
                  </w:r>
                </w:p>
              </w:tc>
              <w:tc>
                <w:tcPr>
                  <w:tcW w:w="1013" w:type="pct"/>
                  <w:vAlign w:val="center"/>
                </w:tcPr>
                <w:p w14:paraId="4AC5B8A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1E48E75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6BE09AC9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0FB1526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20B3F97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Зеркала напольное</w:t>
                  </w:r>
                </w:p>
              </w:tc>
              <w:tc>
                <w:tcPr>
                  <w:tcW w:w="1013" w:type="pct"/>
                  <w:vAlign w:val="center"/>
                </w:tcPr>
                <w:p w14:paraId="33750F5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2CDB15D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24ED7424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229F0323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494821C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 xml:space="preserve"> Стремянка</w:t>
                  </w:r>
                </w:p>
              </w:tc>
              <w:tc>
                <w:tcPr>
                  <w:tcW w:w="1013" w:type="pct"/>
                  <w:vAlign w:val="center"/>
                </w:tcPr>
                <w:p w14:paraId="6F44440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28F39D7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6C955493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448D579A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7D66969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Глобус</w:t>
                  </w:r>
                </w:p>
              </w:tc>
              <w:tc>
                <w:tcPr>
                  <w:tcW w:w="1013" w:type="pct"/>
                  <w:vAlign w:val="center"/>
                </w:tcPr>
                <w:p w14:paraId="63AB40E5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3BE573B9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300C5E39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37DA7979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5372EA5A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Телефон старинный</w:t>
                  </w:r>
                </w:p>
              </w:tc>
              <w:tc>
                <w:tcPr>
                  <w:tcW w:w="1013" w:type="pct"/>
                  <w:vAlign w:val="center"/>
                </w:tcPr>
                <w:p w14:paraId="7A955EE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4F66A673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689D6503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65877F6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1A2EA1C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Календарь</w:t>
                  </w:r>
                </w:p>
              </w:tc>
              <w:tc>
                <w:tcPr>
                  <w:tcW w:w="1013" w:type="pct"/>
                  <w:vAlign w:val="center"/>
                </w:tcPr>
                <w:p w14:paraId="0A020F17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0C09A22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65A61832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7939178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1E4978E8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 xml:space="preserve"> Торшер</w:t>
                  </w:r>
                </w:p>
              </w:tc>
              <w:tc>
                <w:tcPr>
                  <w:tcW w:w="1013" w:type="pct"/>
                  <w:vAlign w:val="center"/>
                </w:tcPr>
                <w:p w14:paraId="03B0195A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15C94699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7714CC79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2FFB3458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5313E950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 xml:space="preserve"> Настольная модель вечного двигателя</w:t>
                  </w:r>
                </w:p>
              </w:tc>
              <w:tc>
                <w:tcPr>
                  <w:tcW w:w="1013" w:type="pct"/>
                  <w:vAlign w:val="center"/>
                </w:tcPr>
                <w:p w14:paraId="3DEA77A2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66FC45F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77FDD9D4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73F5438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232D7355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Старинный радиоприемник</w:t>
                  </w:r>
                </w:p>
              </w:tc>
              <w:tc>
                <w:tcPr>
                  <w:tcW w:w="1013" w:type="pct"/>
                  <w:vAlign w:val="center"/>
                </w:tcPr>
                <w:p w14:paraId="21AE4824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361252C3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4E871BA5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609A95C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25718FA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Женский манекен</w:t>
                  </w:r>
                </w:p>
              </w:tc>
              <w:tc>
                <w:tcPr>
                  <w:tcW w:w="1013" w:type="pct"/>
                  <w:vAlign w:val="center"/>
                </w:tcPr>
                <w:p w14:paraId="10A0934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7B3F82BA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23ECC1F9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303C6F5F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19894E9B" w14:textId="77777777" w:rsidR="0032336A" w:rsidRPr="00B27D5E" w:rsidRDefault="0032336A" w:rsidP="009A5C70">
                  <w:pPr>
                    <w:rPr>
                      <w:sz w:val="22"/>
                      <w:szCs w:val="22"/>
                    </w:rPr>
                  </w:pPr>
                  <w:r w:rsidRPr="00B27D5E">
                    <w:rPr>
                      <w:sz w:val="22"/>
                      <w:szCs w:val="22"/>
                    </w:rPr>
                    <w:t xml:space="preserve"> Комод</w:t>
                  </w:r>
                </w:p>
              </w:tc>
              <w:tc>
                <w:tcPr>
                  <w:tcW w:w="1013" w:type="pct"/>
                  <w:vAlign w:val="center"/>
                </w:tcPr>
                <w:p w14:paraId="43994189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69740B92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7B178033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4CDA307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698147B9" w14:textId="77777777" w:rsidR="0032336A" w:rsidRPr="00B27D5E" w:rsidRDefault="0032336A" w:rsidP="009A5C70">
                  <w:pPr>
                    <w:rPr>
                      <w:sz w:val="22"/>
                      <w:szCs w:val="22"/>
                    </w:rPr>
                  </w:pPr>
                  <w:r w:rsidRPr="00B27D5E">
                    <w:rPr>
                      <w:sz w:val="22"/>
                      <w:szCs w:val="22"/>
                    </w:rPr>
                    <w:t xml:space="preserve">Зеркало навесное </w:t>
                  </w:r>
                </w:p>
              </w:tc>
              <w:tc>
                <w:tcPr>
                  <w:tcW w:w="1013" w:type="pct"/>
                  <w:vAlign w:val="center"/>
                </w:tcPr>
                <w:p w14:paraId="1FA97AE5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43DC723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0EB9F7FE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4F9E0FE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7DD4CFA1" w14:textId="77777777" w:rsidR="0032336A" w:rsidRPr="00B27D5E" w:rsidRDefault="0032336A" w:rsidP="009A5C70">
                  <w:pPr>
                    <w:rPr>
                      <w:sz w:val="22"/>
                      <w:szCs w:val="22"/>
                    </w:rPr>
                  </w:pPr>
                  <w:r w:rsidRPr="00B27D5E">
                    <w:rPr>
                      <w:sz w:val="22"/>
                      <w:szCs w:val="22"/>
                    </w:rPr>
                    <w:t xml:space="preserve">шкаф для одежды </w:t>
                  </w:r>
                </w:p>
              </w:tc>
              <w:tc>
                <w:tcPr>
                  <w:tcW w:w="1013" w:type="pct"/>
                  <w:vAlign w:val="center"/>
                </w:tcPr>
                <w:p w14:paraId="682E54F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547E5CC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5F1B25C4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0F6B7982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2921267A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Эллиптический тренажер</w:t>
                  </w:r>
                </w:p>
              </w:tc>
              <w:tc>
                <w:tcPr>
                  <w:tcW w:w="1013" w:type="pct"/>
                  <w:vAlign w:val="center"/>
                </w:tcPr>
                <w:p w14:paraId="77CDDD4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2FAEC728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0DCFD4F7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2F84C10C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12EEB1F8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Массажный стол</w:t>
                  </w:r>
                </w:p>
              </w:tc>
              <w:tc>
                <w:tcPr>
                  <w:tcW w:w="1013" w:type="pct"/>
                  <w:vAlign w:val="center"/>
                </w:tcPr>
                <w:p w14:paraId="6A2E2AF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08325411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2336A" w:rsidRPr="00B27D5E" w14:paraId="712B1A25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7929B17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4F8A02BD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 xml:space="preserve">Декоративные столики </w:t>
                  </w:r>
                </w:p>
              </w:tc>
              <w:tc>
                <w:tcPr>
                  <w:tcW w:w="1013" w:type="pct"/>
                  <w:vAlign w:val="center"/>
                </w:tcPr>
                <w:p w14:paraId="7C97E4B3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6A2D914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32336A" w:rsidRPr="00B27D5E" w14:paraId="407485F8" w14:textId="77777777" w:rsidTr="009A5C70">
              <w:trPr>
                <w:trHeight w:val="333"/>
                <w:jc w:val="center"/>
              </w:trPr>
              <w:tc>
                <w:tcPr>
                  <w:tcW w:w="344" w:type="pct"/>
                  <w:shd w:val="clear" w:color="auto" w:fill="auto"/>
                  <w:vAlign w:val="center"/>
                </w:tcPr>
                <w:p w14:paraId="1D96F6FA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9" w:type="pct"/>
                </w:tcPr>
                <w:p w14:paraId="438DA04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  <w:r w:rsidRPr="00B27D5E">
                    <w:rPr>
                      <w:rFonts w:ascii="Times New Roman" w:hAnsi="Times New Roman" w:cs="Times New Roman"/>
                    </w:rPr>
                    <w:t>Ротанговое кресло</w:t>
                  </w:r>
                </w:p>
              </w:tc>
              <w:tc>
                <w:tcPr>
                  <w:tcW w:w="1013" w:type="pct"/>
                  <w:vAlign w:val="center"/>
                </w:tcPr>
                <w:p w14:paraId="2B4A73E6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4" w:type="pct"/>
                  <w:vAlign w:val="center"/>
                </w:tcPr>
                <w:p w14:paraId="624D098E" w14:textId="77777777" w:rsidR="0032336A" w:rsidRPr="00B27D5E" w:rsidRDefault="0032336A" w:rsidP="009A5C70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1445ED3" w14:textId="77777777" w:rsidR="0032336A" w:rsidRPr="00B27D5E" w:rsidRDefault="0032336A" w:rsidP="009A5C7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6F6956D" w14:textId="77777777" w:rsidR="0032336A" w:rsidRPr="00B27D5E" w:rsidRDefault="0032336A" w:rsidP="009A5C70">
            <w:pPr>
              <w:pStyle w:val="Style3"/>
              <w:widowControl/>
              <w:tabs>
                <w:tab w:val="left" w:pos="851"/>
              </w:tabs>
              <w:spacing w:line="240" w:lineRule="auto"/>
              <w:ind w:firstLine="0"/>
              <w:jc w:val="center"/>
              <w:rPr>
                <w:rStyle w:val="FontStyle22"/>
                <w:sz w:val="22"/>
                <w:szCs w:val="22"/>
              </w:rPr>
            </w:pPr>
            <w:r w:rsidRPr="00B27D5E">
              <w:rPr>
                <w:sz w:val="22"/>
                <w:szCs w:val="22"/>
              </w:rPr>
              <w:lastRenderedPageBreak/>
              <w:t>Отсутствует</w:t>
            </w:r>
          </w:p>
        </w:tc>
      </w:tr>
    </w:tbl>
    <w:p w14:paraId="75B7D12D" w14:textId="18040EE3" w:rsidR="0022166D" w:rsidRDefault="0022166D" w:rsidP="00A672A8">
      <w:pPr>
        <w:tabs>
          <w:tab w:val="left" w:pos="426"/>
        </w:tabs>
        <w:jc w:val="both"/>
        <w:rPr>
          <w:sz w:val="22"/>
          <w:szCs w:val="22"/>
        </w:rPr>
      </w:pPr>
    </w:p>
    <w:p w14:paraId="6EBBC9F8" w14:textId="35400F14" w:rsidR="00130A91" w:rsidRDefault="00130A91" w:rsidP="00A672A8">
      <w:pPr>
        <w:tabs>
          <w:tab w:val="left" w:pos="426"/>
        </w:tabs>
        <w:jc w:val="both"/>
        <w:rPr>
          <w:sz w:val="22"/>
          <w:szCs w:val="22"/>
        </w:rPr>
      </w:pPr>
    </w:p>
    <w:p w14:paraId="758F3FF7" w14:textId="1395CE6F" w:rsidR="00130A91" w:rsidRDefault="00130A91" w:rsidP="00A672A8">
      <w:pPr>
        <w:tabs>
          <w:tab w:val="left" w:pos="426"/>
        </w:tabs>
        <w:jc w:val="both"/>
        <w:rPr>
          <w:sz w:val="22"/>
          <w:szCs w:val="22"/>
        </w:rPr>
      </w:pPr>
    </w:p>
    <w:p w14:paraId="7D650F47" w14:textId="56F3AD7F" w:rsidR="00130A91" w:rsidRPr="00B27D5E" w:rsidRDefault="00130A91" w:rsidP="00130A91">
      <w:pPr>
        <w:ind w:hanging="2"/>
        <w:jc w:val="both"/>
        <w:rPr>
          <w:sz w:val="22"/>
          <w:szCs w:val="22"/>
        </w:rPr>
      </w:pPr>
      <w:r w:rsidRPr="00B27D5E">
        <w:rPr>
          <w:sz w:val="22"/>
          <w:szCs w:val="22"/>
        </w:rPr>
        <w:t xml:space="preserve">Финансовый </w:t>
      </w:r>
      <w:r w:rsidR="001610DF" w:rsidRPr="00B27D5E">
        <w:rPr>
          <w:sz w:val="22"/>
          <w:szCs w:val="22"/>
        </w:rPr>
        <w:t>управляющий</w:t>
      </w:r>
      <w:r w:rsidR="001610DF">
        <w:rPr>
          <w:sz w:val="22"/>
          <w:szCs w:val="22"/>
        </w:rPr>
        <w:t>:</w:t>
      </w:r>
      <w:r w:rsidR="001610DF" w:rsidRPr="00B27D5E">
        <w:rPr>
          <w:sz w:val="22"/>
          <w:szCs w:val="22"/>
        </w:rPr>
        <w:t xml:space="preserve"> _</w:t>
      </w:r>
      <w:r w:rsidRPr="00B27D5E">
        <w:rPr>
          <w:sz w:val="22"/>
          <w:szCs w:val="22"/>
        </w:rPr>
        <w:t xml:space="preserve">___________________ / </w:t>
      </w:r>
      <w:proofErr w:type="spellStart"/>
      <w:r w:rsidRPr="00B27D5E">
        <w:rPr>
          <w:sz w:val="22"/>
          <w:szCs w:val="22"/>
        </w:rPr>
        <w:t>Шкарупин</w:t>
      </w:r>
      <w:proofErr w:type="spellEnd"/>
      <w:r w:rsidRPr="00B27D5E">
        <w:rPr>
          <w:sz w:val="22"/>
          <w:szCs w:val="22"/>
        </w:rPr>
        <w:t xml:space="preserve"> А.В.</w:t>
      </w:r>
      <w:r w:rsidR="00CC02A0">
        <w:rPr>
          <w:sz w:val="22"/>
          <w:szCs w:val="22"/>
        </w:rPr>
        <w:t xml:space="preserve"> /</w:t>
      </w:r>
    </w:p>
    <w:p w14:paraId="2908041D" w14:textId="77777777" w:rsidR="00130A91" w:rsidRPr="00B27D5E" w:rsidRDefault="00130A91" w:rsidP="00130A91">
      <w:pPr>
        <w:ind w:hanging="2"/>
        <w:jc w:val="both"/>
        <w:rPr>
          <w:sz w:val="22"/>
          <w:szCs w:val="22"/>
        </w:rPr>
      </w:pPr>
    </w:p>
    <w:p w14:paraId="3392A6FA" w14:textId="77777777" w:rsidR="00130A91" w:rsidRPr="00B27D5E" w:rsidRDefault="00130A91" w:rsidP="00130A91">
      <w:pPr>
        <w:ind w:hanging="2"/>
        <w:jc w:val="both"/>
        <w:rPr>
          <w:sz w:val="22"/>
          <w:szCs w:val="22"/>
        </w:rPr>
      </w:pPr>
    </w:p>
    <w:p w14:paraId="1C1C8184" w14:textId="77777777" w:rsidR="00130A91" w:rsidRPr="00B27D5E" w:rsidRDefault="00130A91" w:rsidP="00130A91">
      <w:pPr>
        <w:ind w:hanging="2"/>
        <w:jc w:val="both"/>
        <w:rPr>
          <w:sz w:val="22"/>
          <w:szCs w:val="22"/>
        </w:rPr>
      </w:pPr>
    </w:p>
    <w:p w14:paraId="0CA15D61" w14:textId="77777777" w:rsidR="00130A91" w:rsidRPr="00B27D5E" w:rsidRDefault="00130A91" w:rsidP="00130A91">
      <w:pPr>
        <w:ind w:hanging="2"/>
        <w:jc w:val="both"/>
        <w:rPr>
          <w:sz w:val="22"/>
          <w:szCs w:val="22"/>
        </w:rPr>
      </w:pPr>
      <w:r w:rsidRPr="00B27D5E">
        <w:rPr>
          <w:sz w:val="22"/>
          <w:szCs w:val="22"/>
        </w:rPr>
        <w:t>Покупатель:</w:t>
      </w:r>
    </w:p>
    <w:p w14:paraId="24D94902" w14:textId="77777777" w:rsidR="00130A91" w:rsidRPr="00B27D5E" w:rsidRDefault="00130A91" w:rsidP="00130A91">
      <w:pPr>
        <w:ind w:hanging="2"/>
        <w:jc w:val="both"/>
        <w:rPr>
          <w:sz w:val="22"/>
          <w:szCs w:val="22"/>
        </w:rPr>
      </w:pPr>
    </w:p>
    <w:p w14:paraId="307A68F7" w14:textId="77777777" w:rsidR="00130A91" w:rsidRPr="00B27D5E" w:rsidRDefault="00130A91" w:rsidP="00130A91">
      <w:pPr>
        <w:jc w:val="both"/>
        <w:rPr>
          <w:sz w:val="22"/>
          <w:szCs w:val="22"/>
        </w:rPr>
      </w:pPr>
    </w:p>
    <w:p w14:paraId="631995C2" w14:textId="77777777" w:rsidR="00130A91" w:rsidRPr="00B27D5E" w:rsidRDefault="00130A91" w:rsidP="00130A91">
      <w:pPr>
        <w:ind w:hanging="2"/>
        <w:jc w:val="both"/>
        <w:rPr>
          <w:sz w:val="22"/>
          <w:szCs w:val="22"/>
        </w:rPr>
      </w:pPr>
      <w:r w:rsidRPr="00B27D5E">
        <w:rPr>
          <w:sz w:val="22"/>
          <w:szCs w:val="22"/>
        </w:rPr>
        <w:t>____________________ / ________________/</w:t>
      </w:r>
    </w:p>
    <w:p w14:paraId="67931EFF" w14:textId="77777777" w:rsidR="00130A91" w:rsidRPr="00B27D5E" w:rsidRDefault="00130A91" w:rsidP="00130A91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b/>
          <w:sz w:val="22"/>
          <w:szCs w:val="22"/>
          <w:highlight w:val="white"/>
        </w:rPr>
      </w:pPr>
    </w:p>
    <w:p w14:paraId="12190F94" w14:textId="77777777" w:rsidR="00130A91" w:rsidRPr="00B27D5E" w:rsidRDefault="00130A91" w:rsidP="00130A91">
      <w:pPr>
        <w:tabs>
          <w:tab w:val="left" w:pos="426"/>
        </w:tabs>
        <w:jc w:val="both"/>
        <w:rPr>
          <w:sz w:val="22"/>
          <w:szCs w:val="22"/>
        </w:rPr>
      </w:pPr>
    </w:p>
    <w:p w14:paraId="751D3AC8" w14:textId="77777777" w:rsidR="00130A91" w:rsidRPr="00B27D5E" w:rsidRDefault="00130A91" w:rsidP="00A672A8">
      <w:pPr>
        <w:tabs>
          <w:tab w:val="left" w:pos="426"/>
        </w:tabs>
        <w:jc w:val="both"/>
        <w:rPr>
          <w:sz w:val="22"/>
          <w:szCs w:val="22"/>
        </w:rPr>
      </w:pPr>
    </w:p>
    <w:sectPr w:rsidR="00130A91" w:rsidRPr="00B27D5E" w:rsidSect="00800F6D">
      <w:pgSz w:w="16838" w:h="11906" w:orient="landscape"/>
      <w:pgMar w:top="567" w:right="567" w:bottom="567" w:left="709" w:header="709" w:footer="26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5AFF5" w14:textId="77777777" w:rsidR="002B047B" w:rsidRDefault="002B047B">
      <w:r>
        <w:separator/>
      </w:r>
    </w:p>
  </w:endnote>
  <w:endnote w:type="continuationSeparator" w:id="0">
    <w:p w14:paraId="2C94DBC3" w14:textId="77777777" w:rsidR="002B047B" w:rsidRDefault="002B0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032CD" w14:textId="77777777" w:rsidR="00CE30DD" w:rsidRDefault="008842B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5DA9DE2E" w14:textId="77777777" w:rsidR="00CE30DD" w:rsidRDefault="00CE30D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64E22" w14:textId="77777777" w:rsidR="00CE30DD" w:rsidRDefault="00CE30D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</w:p>
  <w:p w14:paraId="7C906EB3" w14:textId="77777777" w:rsidR="00CE30DD" w:rsidRDefault="00CE30D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9C46D" w14:textId="77777777" w:rsidR="002B047B" w:rsidRDefault="002B047B">
      <w:r>
        <w:separator/>
      </w:r>
    </w:p>
  </w:footnote>
  <w:footnote w:type="continuationSeparator" w:id="0">
    <w:p w14:paraId="05923829" w14:textId="77777777" w:rsidR="002B047B" w:rsidRDefault="002B0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843CA"/>
    <w:multiLevelType w:val="multilevel"/>
    <w:tmpl w:val="D5664E62"/>
    <w:lvl w:ilvl="0">
      <w:start w:val="4"/>
      <w:numFmt w:val="decimal"/>
      <w:lvlText w:val="%1."/>
      <w:lvlJc w:val="left"/>
      <w:pPr>
        <w:ind w:left="705" w:hanging="705"/>
      </w:pPr>
    </w:lvl>
    <w:lvl w:ilvl="1">
      <w:start w:val="1"/>
      <w:numFmt w:val="decimal"/>
      <w:lvlText w:val="%1.%2."/>
      <w:lvlJc w:val="left"/>
      <w:pPr>
        <w:ind w:left="705" w:hanging="70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26FF4734"/>
    <w:multiLevelType w:val="multilevel"/>
    <w:tmpl w:val="C598F40C"/>
    <w:lvl w:ilvl="0">
      <w:start w:val="1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435" w:hanging="43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5CE6E50"/>
    <w:multiLevelType w:val="multilevel"/>
    <w:tmpl w:val="67B4BBF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3B927E40"/>
    <w:multiLevelType w:val="multilevel"/>
    <w:tmpl w:val="4894E24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4" w15:restartNumberingAfterBreak="0">
    <w:nsid w:val="4E613343"/>
    <w:multiLevelType w:val="hybridMultilevel"/>
    <w:tmpl w:val="45C2AA84"/>
    <w:lvl w:ilvl="0" w:tplc="031EFBE0">
      <w:start w:val="1"/>
      <w:numFmt w:val="decimal"/>
      <w:lvlText w:val="%1."/>
      <w:lvlJc w:val="left"/>
      <w:pPr>
        <w:ind w:left="17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B535C"/>
    <w:multiLevelType w:val="multilevel"/>
    <w:tmpl w:val="8E6EAB1C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6775A6F"/>
    <w:multiLevelType w:val="multilevel"/>
    <w:tmpl w:val="1DA6B456"/>
    <w:lvl w:ilvl="0">
      <w:start w:val="1"/>
      <w:numFmt w:val="decimal"/>
      <w:lvlText w:val="2.%1."/>
      <w:lvlJc w:val="left"/>
      <w:pPr>
        <w:ind w:left="873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593" w:hanging="360"/>
      </w:pPr>
    </w:lvl>
    <w:lvl w:ilvl="2">
      <w:start w:val="1"/>
      <w:numFmt w:val="lowerRoman"/>
      <w:lvlText w:val="%3."/>
      <w:lvlJc w:val="right"/>
      <w:pPr>
        <w:ind w:left="2313" w:hanging="180"/>
      </w:pPr>
    </w:lvl>
    <w:lvl w:ilvl="3">
      <w:start w:val="1"/>
      <w:numFmt w:val="decimal"/>
      <w:lvlText w:val="%4."/>
      <w:lvlJc w:val="left"/>
      <w:pPr>
        <w:ind w:left="3033" w:hanging="360"/>
      </w:pPr>
    </w:lvl>
    <w:lvl w:ilvl="4">
      <w:start w:val="1"/>
      <w:numFmt w:val="lowerLetter"/>
      <w:lvlText w:val="%5."/>
      <w:lvlJc w:val="left"/>
      <w:pPr>
        <w:ind w:left="3753" w:hanging="360"/>
      </w:pPr>
    </w:lvl>
    <w:lvl w:ilvl="5">
      <w:start w:val="1"/>
      <w:numFmt w:val="lowerRoman"/>
      <w:lvlText w:val="%6."/>
      <w:lvlJc w:val="right"/>
      <w:pPr>
        <w:ind w:left="4473" w:hanging="180"/>
      </w:pPr>
    </w:lvl>
    <w:lvl w:ilvl="6">
      <w:start w:val="1"/>
      <w:numFmt w:val="decimal"/>
      <w:lvlText w:val="%7."/>
      <w:lvlJc w:val="left"/>
      <w:pPr>
        <w:ind w:left="5193" w:hanging="360"/>
      </w:pPr>
    </w:lvl>
    <w:lvl w:ilvl="7">
      <w:start w:val="1"/>
      <w:numFmt w:val="lowerLetter"/>
      <w:lvlText w:val="%8."/>
      <w:lvlJc w:val="left"/>
      <w:pPr>
        <w:ind w:left="5913" w:hanging="360"/>
      </w:pPr>
    </w:lvl>
    <w:lvl w:ilvl="8">
      <w:start w:val="1"/>
      <w:numFmt w:val="lowerRoman"/>
      <w:lvlText w:val="%9."/>
      <w:lvlJc w:val="right"/>
      <w:pPr>
        <w:ind w:left="6633" w:hanging="180"/>
      </w:pPr>
    </w:lvl>
  </w:abstractNum>
  <w:abstractNum w:abstractNumId="7" w15:restartNumberingAfterBreak="0">
    <w:nsid w:val="6DC15B3A"/>
    <w:multiLevelType w:val="hybridMultilevel"/>
    <w:tmpl w:val="45C2AA84"/>
    <w:lvl w:ilvl="0" w:tplc="031EFBE0">
      <w:start w:val="1"/>
      <w:numFmt w:val="decimal"/>
      <w:lvlText w:val="%1."/>
      <w:lvlJc w:val="left"/>
      <w:pPr>
        <w:ind w:left="17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DC4701"/>
    <w:multiLevelType w:val="multilevel"/>
    <w:tmpl w:val="87B22C2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●"/>
      <w:lvlJc w:val="left"/>
      <w:pPr>
        <w:ind w:left="502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decimal"/>
      <w:lvlText w:val="%1.●.%3."/>
      <w:lvlJc w:val="left"/>
      <w:pPr>
        <w:ind w:left="2160" w:hanging="720"/>
      </w:pPr>
    </w:lvl>
    <w:lvl w:ilvl="3">
      <w:start w:val="1"/>
      <w:numFmt w:val="decimal"/>
      <w:lvlText w:val="%1.●.%3.%4."/>
      <w:lvlJc w:val="left"/>
      <w:pPr>
        <w:ind w:left="2880" w:hanging="720"/>
      </w:pPr>
    </w:lvl>
    <w:lvl w:ilvl="4">
      <w:start w:val="1"/>
      <w:numFmt w:val="decimal"/>
      <w:lvlText w:val="%1.●.%3.%4.%5."/>
      <w:lvlJc w:val="left"/>
      <w:pPr>
        <w:ind w:left="3960" w:hanging="1080"/>
      </w:pPr>
    </w:lvl>
    <w:lvl w:ilvl="5">
      <w:start w:val="1"/>
      <w:numFmt w:val="decimal"/>
      <w:lvlText w:val="%1.●.%3.%4.%5.%6."/>
      <w:lvlJc w:val="left"/>
      <w:pPr>
        <w:ind w:left="4680" w:hanging="1080"/>
      </w:pPr>
    </w:lvl>
    <w:lvl w:ilvl="6">
      <w:start w:val="1"/>
      <w:numFmt w:val="decimal"/>
      <w:lvlText w:val="%1.●.%3.%4.%5.%6.%7."/>
      <w:lvlJc w:val="left"/>
      <w:pPr>
        <w:ind w:left="5760" w:hanging="1440"/>
      </w:pPr>
    </w:lvl>
    <w:lvl w:ilvl="7">
      <w:start w:val="1"/>
      <w:numFmt w:val="decimal"/>
      <w:lvlText w:val="%1.●.%3.%4.%5.%6.%7.%8."/>
      <w:lvlJc w:val="left"/>
      <w:pPr>
        <w:ind w:left="6480" w:hanging="1440"/>
      </w:pPr>
    </w:lvl>
    <w:lvl w:ilvl="8">
      <w:start w:val="1"/>
      <w:numFmt w:val="decimal"/>
      <w:lvlText w:val="%1.●.%3.%4.%5.%6.%7.%8.%9."/>
      <w:lvlJc w:val="left"/>
      <w:pPr>
        <w:ind w:left="7560" w:hanging="180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0DD"/>
    <w:rsid w:val="00035D12"/>
    <w:rsid w:val="00106C85"/>
    <w:rsid w:val="00115294"/>
    <w:rsid w:val="0011723B"/>
    <w:rsid w:val="00130A91"/>
    <w:rsid w:val="001610DF"/>
    <w:rsid w:val="001F750E"/>
    <w:rsid w:val="0022166D"/>
    <w:rsid w:val="00263518"/>
    <w:rsid w:val="00267B7B"/>
    <w:rsid w:val="002B047B"/>
    <w:rsid w:val="002B5FAB"/>
    <w:rsid w:val="002D250A"/>
    <w:rsid w:val="002D6B6F"/>
    <w:rsid w:val="002F620D"/>
    <w:rsid w:val="00311847"/>
    <w:rsid w:val="0032336A"/>
    <w:rsid w:val="0032377A"/>
    <w:rsid w:val="00330224"/>
    <w:rsid w:val="003446F0"/>
    <w:rsid w:val="00357973"/>
    <w:rsid w:val="003D190F"/>
    <w:rsid w:val="003D5DBF"/>
    <w:rsid w:val="00415598"/>
    <w:rsid w:val="004723F9"/>
    <w:rsid w:val="0049593D"/>
    <w:rsid w:val="0051078D"/>
    <w:rsid w:val="00534649"/>
    <w:rsid w:val="005972C8"/>
    <w:rsid w:val="005A3407"/>
    <w:rsid w:val="005E4BE0"/>
    <w:rsid w:val="005F73F1"/>
    <w:rsid w:val="00610216"/>
    <w:rsid w:val="0064737C"/>
    <w:rsid w:val="0067480B"/>
    <w:rsid w:val="007169BA"/>
    <w:rsid w:val="0073290D"/>
    <w:rsid w:val="0076595E"/>
    <w:rsid w:val="00773F20"/>
    <w:rsid w:val="007C33D9"/>
    <w:rsid w:val="007E7003"/>
    <w:rsid w:val="00800F6D"/>
    <w:rsid w:val="008651CE"/>
    <w:rsid w:val="008842BE"/>
    <w:rsid w:val="008F1DD4"/>
    <w:rsid w:val="009001EB"/>
    <w:rsid w:val="00915500"/>
    <w:rsid w:val="009B22EF"/>
    <w:rsid w:val="009B5148"/>
    <w:rsid w:val="009D3858"/>
    <w:rsid w:val="009D5045"/>
    <w:rsid w:val="00A63825"/>
    <w:rsid w:val="00A672A8"/>
    <w:rsid w:val="00A71BF1"/>
    <w:rsid w:val="00AA62B5"/>
    <w:rsid w:val="00B27D5E"/>
    <w:rsid w:val="00B54331"/>
    <w:rsid w:val="00BE1AC0"/>
    <w:rsid w:val="00C3134D"/>
    <w:rsid w:val="00C51801"/>
    <w:rsid w:val="00C74167"/>
    <w:rsid w:val="00C81682"/>
    <w:rsid w:val="00C87320"/>
    <w:rsid w:val="00CC02A0"/>
    <w:rsid w:val="00CC5B4A"/>
    <w:rsid w:val="00CE30DD"/>
    <w:rsid w:val="00D03236"/>
    <w:rsid w:val="00D05CA8"/>
    <w:rsid w:val="00D3258C"/>
    <w:rsid w:val="00D66676"/>
    <w:rsid w:val="00D829FF"/>
    <w:rsid w:val="00D838EC"/>
    <w:rsid w:val="00D84D32"/>
    <w:rsid w:val="00DB4ACE"/>
    <w:rsid w:val="00DC7FE1"/>
    <w:rsid w:val="00E13A0E"/>
    <w:rsid w:val="00E329C3"/>
    <w:rsid w:val="00F0178B"/>
    <w:rsid w:val="00FC1516"/>
    <w:rsid w:val="00FE6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E1B75"/>
  <w15:docId w15:val="{4D9B66E9-3155-4529-822E-220E4B8A8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2B58"/>
  </w:style>
  <w:style w:type="paragraph" w:styleId="1">
    <w:name w:val="heading 1"/>
    <w:basedOn w:val="a"/>
    <w:next w:val="a"/>
    <w:link w:val="10"/>
    <w:uiPriority w:val="9"/>
    <w:qFormat/>
    <w:rsid w:val="006D22E8"/>
    <w:pPr>
      <w:keepNext/>
      <w:keepLines/>
      <w:spacing w:before="480" w:after="120" w:line="1" w:lineRule="atLeast"/>
      <w:ind w:leftChars="-1" w:left="-1" w:hangingChars="1" w:hanging="1"/>
      <w:textDirection w:val="btLr"/>
      <w:textAlignment w:val="top"/>
      <w:outlineLvl w:val="0"/>
    </w:pPr>
    <w:rPr>
      <w:b/>
      <w:position w:val="-1"/>
      <w:sz w:val="48"/>
      <w:szCs w:val="48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22E8"/>
    <w:pPr>
      <w:keepNext/>
      <w:keepLines/>
      <w:spacing w:before="360" w:after="80" w:line="1" w:lineRule="atLeast"/>
      <w:ind w:leftChars="-1" w:left="-1" w:hangingChars="1" w:hanging="1"/>
      <w:textDirection w:val="btLr"/>
      <w:textAlignment w:val="top"/>
      <w:outlineLvl w:val="1"/>
    </w:pPr>
    <w:rPr>
      <w:b/>
      <w:position w:val="-1"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22E8"/>
    <w:pPr>
      <w:keepNext/>
      <w:keepLines/>
      <w:spacing w:before="280" w:after="80" w:line="1" w:lineRule="atLeast"/>
      <w:ind w:leftChars="-1" w:left="-1" w:hangingChars="1" w:hanging="1"/>
      <w:textDirection w:val="btLr"/>
      <w:textAlignment w:val="top"/>
      <w:outlineLvl w:val="2"/>
    </w:pPr>
    <w:rPr>
      <w:b/>
      <w:position w:val="-1"/>
      <w:sz w:val="28"/>
      <w:szCs w:val="28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22E8"/>
    <w:pPr>
      <w:keepNext/>
      <w:keepLines/>
      <w:spacing w:before="240" w:after="40" w:line="1" w:lineRule="atLeast"/>
      <w:ind w:leftChars="-1" w:left="-1" w:hangingChars="1" w:hanging="1"/>
      <w:textDirection w:val="btLr"/>
      <w:textAlignment w:val="top"/>
      <w:outlineLvl w:val="3"/>
    </w:pPr>
    <w:rPr>
      <w:b/>
      <w:position w:val="-1"/>
      <w:lang w:eastAsia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22E8"/>
    <w:pPr>
      <w:keepNext/>
      <w:keepLines/>
      <w:spacing w:before="220" w:after="40" w:line="1" w:lineRule="atLeast"/>
      <w:ind w:leftChars="-1" w:left="-1" w:hangingChars="1" w:hanging="1"/>
      <w:textDirection w:val="btLr"/>
      <w:textAlignment w:val="top"/>
      <w:outlineLvl w:val="4"/>
    </w:pPr>
    <w:rPr>
      <w:b/>
      <w:position w:val="-1"/>
      <w:sz w:val="22"/>
      <w:szCs w:val="22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22E8"/>
    <w:pPr>
      <w:keepNext/>
      <w:keepLines/>
      <w:spacing w:before="200" w:after="40" w:line="1" w:lineRule="atLeast"/>
      <w:ind w:leftChars="-1" w:left="-1" w:hangingChars="1" w:hanging="1"/>
      <w:textDirection w:val="btLr"/>
      <w:textAlignment w:val="top"/>
      <w:outlineLvl w:val="5"/>
    </w:pPr>
    <w:rPr>
      <w:b/>
      <w:position w:val="-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152B58"/>
    <w:pPr>
      <w:jc w:val="center"/>
    </w:pPr>
    <w:rPr>
      <w:b/>
      <w:sz w:val="28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graph">
    <w:name w:val="paragraph"/>
    <w:basedOn w:val="a0"/>
    <w:rsid w:val="00152B58"/>
  </w:style>
  <w:style w:type="character" w:customStyle="1" w:styleId="a4">
    <w:name w:val="Заголовок Знак"/>
    <w:link w:val="a3"/>
    <w:uiPriority w:val="10"/>
    <w:rsid w:val="00152B58"/>
    <w:rPr>
      <w:b/>
      <w:sz w:val="28"/>
      <w:lang w:val="ru-RU" w:eastAsia="ru-RU" w:bidi="ar-SA"/>
    </w:rPr>
  </w:style>
  <w:style w:type="paragraph" w:styleId="a5">
    <w:name w:val="footer"/>
    <w:basedOn w:val="a"/>
    <w:link w:val="a6"/>
    <w:uiPriority w:val="99"/>
    <w:rsid w:val="00152B5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52B58"/>
  </w:style>
  <w:style w:type="paragraph" w:styleId="a8">
    <w:name w:val="header"/>
    <w:basedOn w:val="a"/>
    <w:link w:val="a9"/>
    <w:rsid w:val="000E0A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0E0A3B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0E0A3B"/>
    <w:rPr>
      <w:sz w:val="24"/>
      <w:szCs w:val="24"/>
    </w:rPr>
  </w:style>
  <w:style w:type="paragraph" w:styleId="aa">
    <w:name w:val="Balloon Text"/>
    <w:basedOn w:val="a"/>
    <w:link w:val="ab"/>
    <w:rsid w:val="00F636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F63666"/>
    <w:rPr>
      <w:rFonts w:ascii="Tahoma" w:hAnsi="Tahoma" w:cs="Tahoma"/>
      <w:sz w:val="16"/>
      <w:szCs w:val="16"/>
    </w:rPr>
  </w:style>
  <w:style w:type="character" w:styleId="ac">
    <w:name w:val="Hyperlink"/>
    <w:basedOn w:val="a0"/>
    <w:unhideWhenUsed/>
    <w:qFormat/>
    <w:rsid w:val="00456FCF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6B4F5A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</w:rPr>
  </w:style>
  <w:style w:type="character" w:customStyle="1" w:styleId="10">
    <w:name w:val="Заголовок 1 Знак"/>
    <w:basedOn w:val="a0"/>
    <w:link w:val="1"/>
    <w:uiPriority w:val="9"/>
    <w:rsid w:val="006D22E8"/>
    <w:rPr>
      <w:b/>
      <w:position w:val="-1"/>
      <w:sz w:val="48"/>
      <w:szCs w:val="4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6D22E8"/>
    <w:rPr>
      <w:b/>
      <w:position w:val="-1"/>
      <w:sz w:val="36"/>
      <w:szCs w:val="36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D22E8"/>
    <w:rPr>
      <w:b/>
      <w:position w:val="-1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6D22E8"/>
    <w:rPr>
      <w:b/>
      <w:position w:val="-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6D22E8"/>
    <w:rPr>
      <w:b/>
      <w:position w:val="-1"/>
      <w:sz w:val="22"/>
      <w:szCs w:val="22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6D22E8"/>
    <w:rPr>
      <w:b/>
      <w:position w:val="-1"/>
      <w:lang w:eastAsia="ar-SA"/>
    </w:rPr>
  </w:style>
  <w:style w:type="table" w:customStyle="1" w:styleId="TableNormal2">
    <w:name w:val="Table Normal"/>
    <w:rsid w:val="006D22E8"/>
    <w:pPr>
      <w:ind w:hanging="1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next w:val="a"/>
    <w:rsid w:val="006D22E8"/>
    <w:pPr>
      <w:widowControl w:val="0"/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Arial" w:hAnsi="Arial" w:cs="Arial"/>
      <w:position w:val="-1"/>
      <w:lang w:bidi="ru-RU"/>
    </w:rPr>
  </w:style>
  <w:style w:type="paragraph" w:customStyle="1" w:styleId="ConsPlusNonformat">
    <w:name w:val="ConsPlusNonformat"/>
    <w:basedOn w:val="a"/>
    <w:next w:val="ConsPlusNormal"/>
    <w:rsid w:val="006D22E8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Courier New" w:hAnsi="Courier New" w:cs="Courier New"/>
      <w:position w:val="-1"/>
      <w:sz w:val="20"/>
      <w:szCs w:val="20"/>
      <w:lang w:eastAsia="ar-SA"/>
    </w:rPr>
  </w:style>
  <w:style w:type="paragraph" w:styleId="ae">
    <w:name w:val="Body Text"/>
    <w:basedOn w:val="a"/>
    <w:link w:val="af"/>
    <w:rsid w:val="006D22E8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  <w:sz w:val="28"/>
      <w:szCs w:val="20"/>
    </w:rPr>
  </w:style>
  <w:style w:type="character" w:customStyle="1" w:styleId="af">
    <w:name w:val="Основной текст Знак"/>
    <w:basedOn w:val="a0"/>
    <w:link w:val="ae"/>
    <w:rsid w:val="006D22E8"/>
    <w:rPr>
      <w:position w:val="-1"/>
      <w:sz w:val="28"/>
    </w:rPr>
  </w:style>
  <w:style w:type="paragraph" w:styleId="HTML">
    <w:name w:val="HTML Preformatted"/>
    <w:basedOn w:val="a"/>
    <w:link w:val="HTML0"/>
    <w:rsid w:val="006D22E8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hAnsi="Courier New"/>
      <w:position w:val="-1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6D22E8"/>
    <w:rPr>
      <w:rFonts w:ascii="Courier New" w:hAnsi="Courier New"/>
      <w:position w:val="-1"/>
      <w:lang w:eastAsia="ar-SA"/>
    </w:rPr>
  </w:style>
  <w:style w:type="character" w:styleId="af0">
    <w:name w:val="Placeholder Text"/>
    <w:rsid w:val="006D22E8"/>
    <w:rPr>
      <w:color w:val="808080"/>
      <w:w w:val="100"/>
      <w:position w:val="-1"/>
      <w:effect w:val="none"/>
      <w:vertAlign w:val="baseline"/>
      <w:cs w:val="0"/>
      <w:em w:val="none"/>
    </w:rPr>
  </w:style>
  <w:style w:type="table" w:styleId="af1">
    <w:name w:val="Table Grid"/>
    <w:basedOn w:val="a1"/>
    <w:rsid w:val="006D22E8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qFormat/>
    <w:rsid w:val="006D22E8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af3">
    <w:name w:val="Subtitle"/>
    <w:basedOn w:val="a"/>
    <w:next w:val="a"/>
    <w:link w:val="af4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ind w:hanging="1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4">
    <w:name w:val="Подзаголовок Знак"/>
    <w:basedOn w:val="a0"/>
    <w:link w:val="af3"/>
    <w:uiPriority w:val="11"/>
    <w:rsid w:val="006D22E8"/>
    <w:rPr>
      <w:rFonts w:ascii="Georgia" w:eastAsia="Georgia" w:hAnsi="Georgia" w:cs="Georgia"/>
      <w:i/>
      <w:color w:val="666666"/>
      <w:position w:val="-1"/>
      <w:sz w:val="48"/>
      <w:szCs w:val="48"/>
      <w:lang w:eastAsia="ar-SA"/>
    </w:rPr>
  </w:style>
  <w:style w:type="paragraph" w:styleId="af5">
    <w:name w:val="No Spacing"/>
    <w:uiPriority w:val="1"/>
    <w:qFormat/>
    <w:rsid w:val="006D22E8"/>
    <w:pPr>
      <w:ind w:hanging="1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6">
    <w:name w:val="FollowedHyperlink"/>
    <w:basedOn w:val="a0"/>
    <w:uiPriority w:val="99"/>
    <w:semiHidden/>
    <w:unhideWhenUsed/>
    <w:rsid w:val="006D22E8"/>
    <w:rPr>
      <w:color w:val="800080" w:themeColor="followedHyperlink"/>
      <w:u w:val="single"/>
    </w:r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1"/>
    <w:pPr>
      <w:ind w:hanging="1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1"/>
    <w:pPr>
      <w:ind w:hanging="1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1"/>
    <w:pPr>
      <w:ind w:hanging="1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pPr>
      <w:ind w:hanging="1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1"/>
    <w:pPr>
      <w:ind w:hanging="1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1"/>
    <w:pPr>
      <w:ind w:hanging="1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21">
    <w:name w:val="Основной текст с отступом 21"/>
    <w:basedOn w:val="a"/>
    <w:rsid w:val="00311847"/>
    <w:pPr>
      <w:suppressAutoHyphens/>
      <w:ind w:firstLine="720"/>
      <w:jc w:val="both"/>
    </w:pPr>
    <w:rPr>
      <w:sz w:val="26"/>
      <w:szCs w:val="26"/>
      <w:lang w:eastAsia="ar-SA"/>
    </w:rPr>
  </w:style>
  <w:style w:type="paragraph" w:customStyle="1" w:styleId="Style3">
    <w:name w:val="Style3"/>
    <w:basedOn w:val="a"/>
    <w:rsid w:val="0032336A"/>
    <w:pPr>
      <w:widowControl w:val="0"/>
      <w:autoSpaceDE w:val="0"/>
      <w:autoSpaceDN w:val="0"/>
      <w:adjustRightInd w:val="0"/>
      <w:spacing w:line="272" w:lineRule="exact"/>
      <w:ind w:hanging="466"/>
      <w:jc w:val="both"/>
    </w:pPr>
  </w:style>
  <w:style w:type="paragraph" w:customStyle="1" w:styleId="Style19">
    <w:name w:val="Style19"/>
    <w:basedOn w:val="a"/>
    <w:rsid w:val="0032336A"/>
    <w:pPr>
      <w:widowControl w:val="0"/>
      <w:autoSpaceDE w:val="0"/>
      <w:autoSpaceDN w:val="0"/>
      <w:adjustRightInd w:val="0"/>
      <w:spacing w:line="272" w:lineRule="exact"/>
      <w:ind w:hanging="466"/>
      <w:jc w:val="both"/>
    </w:pPr>
  </w:style>
  <w:style w:type="character" w:customStyle="1" w:styleId="FontStyle22">
    <w:name w:val="Font Style22"/>
    <w:rsid w:val="0032336A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(2)_"/>
    <w:basedOn w:val="a0"/>
    <w:link w:val="23"/>
    <w:rsid w:val="0032336A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2336A"/>
    <w:pPr>
      <w:widowControl w:val="0"/>
      <w:shd w:val="clear" w:color="auto" w:fill="FFFFFF"/>
      <w:spacing w:line="206" w:lineRule="exact"/>
      <w:jc w:val="center"/>
    </w:pPr>
    <w:rPr>
      <w:rFonts w:ascii="Arial" w:eastAsia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JEz5YPpmUqMp1ByXqvJQukl7gQ==">CgMxLjAyCWguMzBqMHpsbDgAciExbHBYdEdMSVpDRnB0eGxUM28tMXQzOFoxblVETWJHRUo=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2280</Words>
  <Characters>12996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Наталья Мордвинцева</cp:lastModifiedBy>
  <cp:revision>22</cp:revision>
  <dcterms:created xsi:type="dcterms:W3CDTF">2026-05-20T12:38:00Z</dcterms:created>
  <dcterms:modified xsi:type="dcterms:W3CDTF">2026-05-21T09:43:00Z</dcterms:modified>
</cp:coreProperties>
</file>